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B63B3" w14:textId="77777777" w:rsidR="00A55E1D" w:rsidRDefault="00A55E1D" w:rsidP="00A55E1D">
      <w:pPr>
        <w:spacing w:after="0" w:line="240" w:lineRule="auto"/>
        <w:jc w:val="center"/>
        <w:rPr>
          <w:rFonts w:ascii="Garamond" w:hAnsi="Garamond"/>
          <w:sz w:val="26"/>
          <w:szCs w:val="26"/>
        </w:rPr>
      </w:pPr>
    </w:p>
    <w:p w14:paraId="4502D23C" w14:textId="081C2340" w:rsidR="00195431" w:rsidRPr="007356A0" w:rsidRDefault="00195431" w:rsidP="00195431">
      <w:pPr>
        <w:spacing w:before="120" w:after="0" w:line="240" w:lineRule="auto"/>
        <w:jc w:val="center"/>
        <w:rPr>
          <w:rFonts w:ascii="Garamond" w:hAnsi="Garamond"/>
          <w:b/>
          <w:sz w:val="24"/>
          <w:szCs w:val="24"/>
        </w:rPr>
      </w:pPr>
    </w:p>
    <w:p w14:paraId="50664CC4" w14:textId="0E2874F6" w:rsidR="00101AC4" w:rsidRPr="007F202C" w:rsidRDefault="00BA6EB4" w:rsidP="00101AC4">
      <w:pPr>
        <w:spacing w:line="360" w:lineRule="auto"/>
        <w:jc w:val="center"/>
        <w:rPr>
          <w:rFonts w:ascii="Garamond" w:eastAsia="Times New Roman" w:hAnsi="Garamond" w:cs="Times New Roman"/>
          <w:b/>
          <w:sz w:val="26"/>
          <w:szCs w:val="26"/>
          <w:lang w:eastAsia="hu-HU"/>
        </w:rPr>
      </w:pPr>
      <w:r w:rsidRPr="007F202C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Emblematikus </w:t>
      </w:r>
      <w:r w:rsidR="007F202C" w:rsidRPr="007F202C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magyar </w:t>
      </w:r>
      <w:r w:rsidR="009B646E">
        <w:rPr>
          <w:rFonts w:ascii="Garamond" w:eastAsia="Times New Roman" w:hAnsi="Garamond" w:cs="Times New Roman"/>
          <w:b/>
          <w:sz w:val="26"/>
          <w:szCs w:val="26"/>
          <w:lang w:eastAsia="hu-HU"/>
        </w:rPr>
        <w:t>márkák</w:t>
      </w:r>
      <w:r w:rsidR="007F202C" w:rsidRPr="007F202C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plakát</w:t>
      </w:r>
      <w:r w:rsidR="005D08D7">
        <w:rPr>
          <w:rFonts w:ascii="Garamond" w:eastAsia="Times New Roman" w:hAnsi="Garamond" w:cs="Times New Roman"/>
          <w:b/>
          <w:sz w:val="26"/>
          <w:szCs w:val="26"/>
          <w:lang w:eastAsia="hu-HU"/>
        </w:rPr>
        <w:t>jai</w:t>
      </w:r>
      <w:r w:rsidR="007F202C" w:rsidRPr="007F202C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</w:t>
      </w:r>
      <w:r w:rsidR="009B646E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láthatók </w:t>
      </w:r>
      <w:r w:rsidR="007F202C" w:rsidRPr="007F202C">
        <w:rPr>
          <w:rFonts w:ascii="Garamond" w:eastAsia="Times New Roman" w:hAnsi="Garamond" w:cs="Times New Roman"/>
          <w:b/>
          <w:sz w:val="26"/>
          <w:szCs w:val="26"/>
          <w:lang w:eastAsia="hu-HU"/>
        </w:rPr>
        <w:t>az Országos Széchényi Könyvtárban</w:t>
      </w:r>
    </w:p>
    <w:p w14:paraId="4ABFED48" w14:textId="66A562C1" w:rsidR="00195431" w:rsidRDefault="00195431" w:rsidP="00195431">
      <w:pPr>
        <w:spacing w:before="120" w:after="0" w:line="240" w:lineRule="auto"/>
        <w:jc w:val="both"/>
        <w:rPr>
          <w:rFonts w:ascii="Garamond" w:eastAsia="Times New Roman" w:hAnsi="Garamond" w:cs="Segoe UI"/>
          <w:sz w:val="24"/>
          <w:szCs w:val="24"/>
          <w:lang w:eastAsia="hu-HU"/>
        </w:rPr>
      </w:pPr>
    </w:p>
    <w:p w14:paraId="5F72DF01" w14:textId="1D5056B8" w:rsidR="00101AC4" w:rsidRDefault="007F202C" w:rsidP="002647E6">
      <w:pPr>
        <w:spacing w:after="0" w:line="240" w:lineRule="auto"/>
        <w:jc w:val="both"/>
        <w:rPr>
          <w:rFonts w:ascii="Garamond" w:eastAsia="Times New Roman" w:hAnsi="Garamond" w:cs="Times New Roman"/>
          <w:b/>
          <w:sz w:val="26"/>
          <w:szCs w:val="26"/>
          <w:lang w:eastAsia="hu-HU"/>
        </w:rPr>
      </w:pPr>
      <w:r w:rsidRPr="002647E6">
        <w:rPr>
          <w:rFonts w:ascii="Garamond" w:eastAsia="Times New Roman" w:hAnsi="Garamond" w:cs="Segoe UI"/>
          <w:b/>
          <w:sz w:val="26"/>
          <w:szCs w:val="26"/>
          <w:lang w:eastAsia="hu-HU"/>
        </w:rPr>
        <w:t xml:space="preserve">Régi </w:t>
      </w:r>
      <w:r w:rsidR="009B646E">
        <w:rPr>
          <w:rFonts w:ascii="Garamond" w:eastAsia="Times New Roman" w:hAnsi="Garamond" w:cs="Segoe UI"/>
          <w:b/>
          <w:sz w:val="26"/>
          <w:szCs w:val="26"/>
          <w:lang w:eastAsia="hu-HU"/>
        </w:rPr>
        <w:t>tervét</w:t>
      </w:r>
      <w:r w:rsidRPr="002647E6">
        <w:rPr>
          <w:rFonts w:ascii="Garamond" w:eastAsia="Times New Roman" w:hAnsi="Garamond" w:cs="Segoe UI"/>
          <w:b/>
          <w:sz w:val="26"/>
          <w:szCs w:val="26"/>
          <w:lang w:eastAsia="hu-HU"/>
        </w:rPr>
        <w:t xml:space="preserve"> </w:t>
      </w:r>
      <w:r w:rsidR="0004090B">
        <w:rPr>
          <w:rFonts w:ascii="Garamond" w:eastAsia="Times New Roman" w:hAnsi="Garamond" w:cs="Segoe UI"/>
          <w:b/>
          <w:sz w:val="26"/>
          <w:szCs w:val="26"/>
          <w:lang w:eastAsia="hu-HU"/>
        </w:rPr>
        <w:t xml:space="preserve">valósítja meg </w:t>
      </w:r>
      <w:r w:rsidRPr="002647E6">
        <w:rPr>
          <w:rFonts w:ascii="Garamond" w:eastAsia="Times New Roman" w:hAnsi="Garamond" w:cs="Segoe UI"/>
          <w:b/>
          <w:sz w:val="26"/>
          <w:szCs w:val="26"/>
          <w:lang w:eastAsia="hu-HU"/>
        </w:rPr>
        <w:t xml:space="preserve">az </w:t>
      </w:r>
      <w:r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>Országos Széchényi Könyvtár</w:t>
      </w:r>
      <w:r w:rsidR="0095143A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(OSZK)</w:t>
      </w:r>
      <w:r w:rsidR="00CD73BF"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</w:t>
      </w:r>
      <w:r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azzal a plakátkiállítással, amely 2022. június 9-én </w:t>
      </w:r>
      <w:r w:rsidR="008D09B0">
        <w:rPr>
          <w:rFonts w:ascii="Garamond" w:eastAsia="Times New Roman" w:hAnsi="Garamond" w:cs="Times New Roman"/>
          <w:b/>
          <w:sz w:val="26"/>
          <w:szCs w:val="26"/>
          <w:lang w:eastAsia="hu-HU"/>
        </w:rPr>
        <w:t>17.00 ó</w:t>
      </w:r>
      <w:r w:rsidR="00D7733C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rakor </w:t>
      </w:r>
      <w:r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nyílik az </w:t>
      </w:r>
      <w:r w:rsidR="009B646E">
        <w:rPr>
          <w:rFonts w:ascii="Garamond" w:eastAsia="Times New Roman" w:hAnsi="Garamond" w:cs="Times New Roman"/>
          <w:b/>
          <w:sz w:val="26"/>
          <w:szCs w:val="26"/>
          <w:lang w:eastAsia="hu-HU"/>
        </w:rPr>
        <w:t>intézmény</w:t>
      </w:r>
      <w:r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VI. emeletén.</w:t>
      </w:r>
      <w:r w:rsidR="00432F54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A</w:t>
      </w:r>
      <w:r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</w:t>
      </w:r>
      <w:r w:rsidR="00C841FF" w:rsidRPr="009B646E">
        <w:rPr>
          <w:rFonts w:ascii="Garamond" w:eastAsia="Times New Roman" w:hAnsi="Garamond" w:cs="Times New Roman"/>
          <w:b/>
          <w:i/>
          <w:sz w:val="26"/>
          <w:szCs w:val="26"/>
          <w:lang w:eastAsia="hu-HU"/>
        </w:rPr>
        <w:t>Magyar márkák, magyar plakátok</w:t>
      </w:r>
      <w:r w:rsidR="00C841FF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című tárlaton egykori és ma is létező cégérek magas minőségű vizuális megjelenítésével találkozhatnak az érdeklődők, amelyeket a nemzeti könyvtár</w:t>
      </w:r>
      <w:r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</w:t>
      </w:r>
      <w:r w:rsidR="009B646E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Térkép-, </w:t>
      </w:r>
      <w:r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>Plakát- és Kisnyomtatványtár</w:t>
      </w:r>
      <w:r w:rsidR="00432F54">
        <w:rPr>
          <w:rFonts w:ascii="Garamond" w:eastAsia="Times New Roman" w:hAnsi="Garamond" w:cs="Times New Roman"/>
          <w:b/>
          <w:sz w:val="26"/>
          <w:szCs w:val="26"/>
          <w:lang w:eastAsia="hu-HU"/>
        </w:rPr>
        <w:t>ának</w:t>
      </w:r>
      <w:r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munkatársai </w:t>
      </w:r>
      <w:r w:rsidR="00C841FF">
        <w:rPr>
          <w:rFonts w:ascii="Garamond" w:eastAsia="Times New Roman" w:hAnsi="Garamond" w:cs="Times New Roman"/>
          <w:b/>
          <w:sz w:val="26"/>
          <w:szCs w:val="26"/>
          <w:lang w:eastAsia="hu-HU"/>
        </w:rPr>
        <w:t>hosszas</w:t>
      </w:r>
      <w:r w:rsidR="009B646E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kutatómunka után </w:t>
      </w:r>
      <w:r w:rsidR="00CD73BF"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>tár</w:t>
      </w:r>
      <w:r w:rsidR="00C841FF">
        <w:rPr>
          <w:rFonts w:ascii="Garamond" w:eastAsia="Times New Roman" w:hAnsi="Garamond" w:cs="Times New Roman"/>
          <w:b/>
          <w:sz w:val="26"/>
          <w:szCs w:val="26"/>
          <w:lang w:eastAsia="hu-HU"/>
        </w:rPr>
        <w:t>nak</w:t>
      </w:r>
      <w:r w:rsidR="00CD73BF" w:rsidRPr="002647E6">
        <w:rPr>
          <w:rFonts w:ascii="Garamond" w:eastAsia="Times New Roman" w:hAnsi="Garamond" w:cs="Times New Roman"/>
          <w:b/>
          <w:sz w:val="26"/>
          <w:szCs w:val="26"/>
          <w:lang w:eastAsia="hu-HU"/>
        </w:rPr>
        <w:t xml:space="preserve"> a közönség elé.</w:t>
      </w:r>
    </w:p>
    <w:p w14:paraId="0A80C13B" w14:textId="77777777" w:rsidR="002647E6" w:rsidRPr="002647E6" w:rsidRDefault="002647E6" w:rsidP="002647E6">
      <w:pPr>
        <w:spacing w:after="0" w:line="240" w:lineRule="auto"/>
        <w:jc w:val="both"/>
        <w:rPr>
          <w:rFonts w:ascii="Garamond" w:eastAsia="Times New Roman" w:hAnsi="Garamond" w:cs="Segoe UI"/>
          <w:b/>
          <w:sz w:val="26"/>
          <w:szCs w:val="26"/>
          <w:lang w:eastAsia="hu-HU"/>
        </w:rPr>
      </w:pPr>
    </w:p>
    <w:p w14:paraId="13A68070" w14:textId="0B219803" w:rsidR="00CD73BF" w:rsidRPr="00CD73BF" w:rsidRDefault="00CD73BF" w:rsidP="002647E6">
      <w:pPr>
        <w:spacing w:after="0" w:line="240" w:lineRule="auto"/>
        <w:jc w:val="both"/>
        <w:rPr>
          <w:rFonts w:ascii="Garamond" w:eastAsia="Times New Roman" w:hAnsi="Garamond" w:cs="Times New Roman"/>
          <w:sz w:val="26"/>
          <w:szCs w:val="26"/>
          <w:lang w:eastAsia="hu-HU"/>
        </w:rPr>
      </w:pPr>
      <w:r>
        <w:rPr>
          <w:rFonts w:ascii="Garamond" w:hAnsi="Garamond"/>
          <w:sz w:val="26"/>
          <w:szCs w:val="26"/>
        </w:rPr>
        <w:t>A</w:t>
      </w:r>
      <w:r w:rsidR="00872D8E">
        <w:rPr>
          <w:rFonts w:ascii="Garamond" w:hAnsi="Garamond"/>
          <w:sz w:val="26"/>
          <w:szCs w:val="26"/>
        </w:rPr>
        <w:t xml:space="preserve"> könyvtárak </w:t>
      </w:r>
      <w:r w:rsidRPr="00CD73BF">
        <w:rPr>
          <w:rFonts w:ascii="Garamond" w:hAnsi="Garamond" w:cs="Times New Roman"/>
          <w:sz w:val="26"/>
          <w:szCs w:val="26"/>
        </w:rPr>
        <w:t>nem cs</w:t>
      </w:r>
      <w:r>
        <w:rPr>
          <w:rFonts w:ascii="Garamond" w:hAnsi="Garamond" w:cs="Times New Roman"/>
          <w:sz w:val="26"/>
          <w:szCs w:val="26"/>
        </w:rPr>
        <w:t>upán</w:t>
      </w:r>
      <w:r w:rsidRPr="00CD73BF">
        <w:rPr>
          <w:rFonts w:ascii="Garamond" w:hAnsi="Garamond" w:cs="Times New Roman"/>
          <w:sz w:val="26"/>
          <w:szCs w:val="26"/>
        </w:rPr>
        <w:t xml:space="preserve"> könyveket és folyóiratokat őriz</w:t>
      </w:r>
      <w:r w:rsidR="00872D8E">
        <w:rPr>
          <w:rFonts w:ascii="Garamond" w:hAnsi="Garamond" w:cs="Times New Roman"/>
          <w:sz w:val="26"/>
          <w:szCs w:val="26"/>
        </w:rPr>
        <w:t>nek</w:t>
      </w:r>
      <w:r w:rsidRPr="00CD73BF">
        <w:rPr>
          <w:rFonts w:ascii="Garamond" w:hAnsi="Garamond" w:cs="Times New Roman"/>
          <w:sz w:val="26"/>
          <w:szCs w:val="26"/>
        </w:rPr>
        <w:t xml:space="preserve">, hanem más írásos és képi dokumentumokat is, köztük grafikai plakátokat. </w:t>
      </w:r>
      <w:r w:rsidRPr="00CD73BF">
        <w:rPr>
          <w:rStyle w:val="st"/>
          <w:rFonts w:ascii="Garamond" w:hAnsi="Garamond" w:cs="Times New Roman"/>
          <w:sz w:val="26"/>
          <w:szCs w:val="26"/>
        </w:rPr>
        <w:t>A</w:t>
      </w:r>
      <w:r w:rsidR="00872D8E">
        <w:rPr>
          <w:rStyle w:val="st"/>
          <w:rFonts w:ascii="Garamond" w:hAnsi="Garamond" w:cs="Times New Roman"/>
          <w:sz w:val="26"/>
          <w:szCs w:val="26"/>
        </w:rPr>
        <w:t xml:space="preserve">z </w:t>
      </w:r>
      <w:r w:rsidR="0095143A">
        <w:rPr>
          <w:rStyle w:val="st"/>
          <w:rFonts w:ascii="Garamond" w:hAnsi="Garamond" w:cs="Times New Roman"/>
          <w:sz w:val="26"/>
          <w:szCs w:val="26"/>
        </w:rPr>
        <w:t>OSZK-ban</w:t>
      </w:r>
      <w:r w:rsidRPr="00CD73BF">
        <w:rPr>
          <w:rStyle w:val="st"/>
          <w:rFonts w:ascii="Garamond" w:hAnsi="Garamond" w:cs="Times New Roman"/>
          <w:sz w:val="26"/>
          <w:szCs w:val="26"/>
        </w:rPr>
        <w:t xml:space="preserve"> </w:t>
      </w:r>
      <w:r w:rsidRPr="00CD73BF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található az ország legnagyobb </w:t>
      </w:r>
      <w:r w:rsidR="0032178B">
        <w:rPr>
          <w:rFonts w:ascii="Garamond" w:eastAsia="Times New Roman" w:hAnsi="Garamond" w:cs="Times New Roman"/>
          <w:sz w:val="26"/>
          <w:szCs w:val="26"/>
          <w:lang w:eastAsia="hu-HU"/>
        </w:rPr>
        <w:t>–</w:t>
      </w:r>
      <w:r w:rsidRPr="00CD73BF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 megközelítőleg nyolcvanezer darabos </w:t>
      </w:r>
      <w:r w:rsidR="0032178B">
        <w:rPr>
          <w:rFonts w:ascii="Garamond" w:eastAsia="Times New Roman" w:hAnsi="Garamond" w:cs="Times New Roman"/>
          <w:sz w:val="26"/>
          <w:szCs w:val="26"/>
          <w:lang w:eastAsia="hu-HU"/>
        </w:rPr>
        <w:t>–</w:t>
      </w:r>
      <w:r w:rsidRPr="00CD73BF">
        <w:rPr>
          <w:rFonts w:ascii="Garamond" w:eastAsia="Times New Roman" w:hAnsi="Garamond" w:cs="Times New Roman"/>
          <w:sz w:val="26"/>
          <w:szCs w:val="26"/>
          <w:lang w:eastAsia="hu-HU"/>
        </w:rPr>
        <w:t>, legátfogóbb</w:t>
      </w:r>
      <w:r w:rsidR="00230063">
        <w:rPr>
          <w:rFonts w:ascii="Garamond" w:eastAsia="Times New Roman" w:hAnsi="Garamond" w:cs="Times New Roman"/>
          <w:bCs/>
          <w:sz w:val="26"/>
          <w:szCs w:val="26"/>
          <w:lang w:eastAsia="hu-HU"/>
        </w:rPr>
        <w:t xml:space="preserve"> grafikai plakát</w:t>
      </w:r>
      <w:r w:rsidRPr="00CD73BF">
        <w:rPr>
          <w:rFonts w:ascii="Garamond" w:eastAsia="Times New Roman" w:hAnsi="Garamond" w:cs="Times New Roman"/>
          <w:bCs/>
          <w:sz w:val="26"/>
          <w:szCs w:val="26"/>
          <w:lang w:eastAsia="hu-HU"/>
        </w:rPr>
        <w:t>gyűjteménye</w:t>
      </w:r>
      <w:r w:rsidRPr="00CD73BF">
        <w:rPr>
          <w:rFonts w:ascii="Garamond" w:eastAsia="Times New Roman" w:hAnsi="Garamond" w:cs="Times New Roman"/>
          <w:sz w:val="26"/>
          <w:szCs w:val="26"/>
          <w:lang w:eastAsia="hu-HU"/>
        </w:rPr>
        <w:t>, amely a legjelentősebb darabokat őrzi a plakát születésétől napjainkig.</w:t>
      </w:r>
    </w:p>
    <w:p w14:paraId="759A0C6B" w14:textId="6F19C45A" w:rsidR="00CD73BF" w:rsidRPr="00CD73BF" w:rsidRDefault="00CD73BF" w:rsidP="002647E6">
      <w:pPr>
        <w:spacing w:after="0" w:line="240" w:lineRule="auto"/>
        <w:ind w:firstLine="709"/>
        <w:jc w:val="both"/>
        <w:rPr>
          <w:rStyle w:val="szoveg"/>
          <w:rFonts w:ascii="Garamond" w:hAnsi="Garamond" w:cs="Times New Roman"/>
          <w:sz w:val="26"/>
          <w:szCs w:val="26"/>
        </w:rPr>
      </w:pPr>
      <w:r w:rsidRPr="00CD73BF">
        <w:rPr>
          <w:rStyle w:val="szoveg"/>
          <w:rFonts w:ascii="Garamond" w:hAnsi="Garamond" w:cs="Times New Roman"/>
          <w:sz w:val="26"/>
          <w:szCs w:val="26"/>
        </w:rPr>
        <w:t>A grafikai plakát</w:t>
      </w:r>
      <w:r w:rsidR="00D7733C">
        <w:rPr>
          <w:rStyle w:val="szoveg"/>
          <w:rFonts w:ascii="Garamond" w:hAnsi="Garamond" w:cs="Times New Roman"/>
          <w:sz w:val="26"/>
          <w:szCs w:val="26"/>
        </w:rPr>
        <w:t>ok c</w:t>
      </w:r>
      <w:r w:rsidRPr="00CD73BF">
        <w:rPr>
          <w:rStyle w:val="szoveg"/>
          <w:rFonts w:ascii="Garamond" w:hAnsi="Garamond" w:cs="Times New Roman"/>
          <w:sz w:val="26"/>
          <w:szCs w:val="26"/>
        </w:rPr>
        <w:t>élja</w:t>
      </w:r>
      <w:r>
        <w:rPr>
          <w:rStyle w:val="szoveg"/>
          <w:rFonts w:ascii="Garamond" w:hAnsi="Garamond" w:cs="Times New Roman"/>
          <w:sz w:val="26"/>
          <w:szCs w:val="26"/>
        </w:rPr>
        <w:t xml:space="preserve"> mindig is az volt, </w:t>
      </w:r>
      <w:r w:rsidRPr="00CD73BF">
        <w:rPr>
          <w:rStyle w:val="szoveg"/>
          <w:rFonts w:ascii="Garamond" w:hAnsi="Garamond" w:cs="Times New Roman"/>
          <w:sz w:val="26"/>
          <w:szCs w:val="26"/>
        </w:rPr>
        <w:t>hogy figyelemfelhívó eszköz</w:t>
      </w:r>
      <w:r w:rsidR="00D7733C">
        <w:rPr>
          <w:rStyle w:val="szoveg"/>
          <w:rFonts w:ascii="Garamond" w:hAnsi="Garamond" w:cs="Times New Roman"/>
          <w:sz w:val="26"/>
          <w:szCs w:val="26"/>
        </w:rPr>
        <w:t xml:space="preserve">ökkel </w:t>
      </w:r>
      <w:r w:rsidRPr="00CD73BF">
        <w:rPr>
          <w:rStyle w:val="szoveg"/>
          <w:rFonts w:ascii="Garamond" w:hAnsi="Garamond" w:cs="Times New Roman"/>
          <w:sz w:val="26"/>
          <w:szCs w:val="26"/>
        </w:rPr>
        <w:t>népszerűsíts</w:t>
      </w:r>
      <w:r w:rsidR="00D7733C">
        <w:rPr>
          <w:rStyle w:val="szoveg"/>
          <w:rFonts w:ascii="Garamond" w:hAnsi="Garamond" w:cs="Times New Roman"/>
          <w:sz w:val="26"/>
          <w:szCs w:val="26"/>
        </w:rPr>
        <w:t>ék</w:t>
      </w:r>
      <w:r w:rsidRPr="00CD73BF">
        <w:rPr>
          <w:rStyle w:val="szoveg"/>
          <w:rFonts w:ascii="Garamond" w:hAnsi="Garamond" w:cs="Times New Roman"/>
          <w:sz w:val="26"/>
          <w:szCs w:val="26"/>
        </w:rPr>
        <w:t xml:space="preserve"> a reklámozott árut, terméket, szolgáltatást</w:t>
      </w:r>
      <w:r w:rsidR="0032178B">
        <w:rPr>
          <w:rStyle w:val="szoveg"/>
          <w:rFonts w:ascii="Garamond" w:hAnsi="Garamond" w:cs="Times New Roman"/>
          <w:sz w:val="26"/>
          <w:szCs w:val="26"/>
        </w:rPr>
        <w:t>,</w:t>
      </w:r>
      <w:r w:rsidRPr="00CD73BF">
        <w:rPr>
          <w:rStyle w:val="szoveg"/>
          <w:rFonts w:ascii="Garamond" w:hAnsi="Garamond" w:cs="Times New Roman"/>
          <w:sz w:val="26"/>
          <w:szCs w:val="26"/>
        </w:rPr>
        <w:t xml:space="preserve"> kulturális, sport- vagy közérdekű eseményt, politikai eszm</w:t>
      </w:r>
      <w:r w:rsidR="00A535F5">
        <w:rPr>
          <w:rStyle w:val="szoveg"/>
          <w:rFonts w:ascii="Garamond" w:hAnsi="Garamond" w:cs="Times New Roman"/>
          <w:sz w:val="26"/>
          <w:szCs w:val="26"/>
        </w:rPr>
        <w:t>ét</w:t>
      </w:r>
      <w:r w:rsidRPr="00CD73BF">
        <w:rPr>
          <w:rStyle w:val="szoveg"/>
          <w:rFonts w:ascii="Garamond" w:hAnsi="Garamond" w:cs="Times New Roman"/>
          <w:sz w:val="26"/>
          <w:szCs w:val="26"/>
        </w:rPr>
        <w:t xml:space="preserve">. </w:t>
      </w:r>
      <w:r w:rsidR="00D7733C">
        <w:rPr>
          <w:rStyle w:val="szoveg"/>
          <w:rFonts w:ascii="Garamond" w:hAnsi="Garamond" w:cs="Times New Roman"/>
          <w:sz w:val="26"/>
          <w:szCs w:val="26"/>
        </w:rPr>
        <w:t>Általában konkrét</w:t>
      </w:r>
      <w:r w:rsidRPr="00CD73BF">
        <w:rPr>
          <w:rStyle w:val="szoveg"/>
          <w:rFonts w:ascii="Garamond" w:hAnsi="Garamond" w:cs="Times New Roman"/>
          <w:sz w:val="26"/>
          <w:szCs w:val="26"/>
        </w:rPr>
        <w:t xml:space="preserve"> céllal, megrendelésre készül</w:t>
      </w:r>
      <w:r w:rsidR="00D7733C">
        <w:rPr>
          <w:rStyle w:val="szoveg"/>
          <w:rFonts w:ascii="Garamond" w:hAnsi="Garamond" w:cs="Times New Roman"/>
          <w:sz w:val="26"/>
          <w:szCs w:val="26"/>
        </w:rPr>
        <w:t>nek</w:t>
      </w:r>
      <w:r w:rsidR="00A535F5">
        <w:rPr>
          <w:rStyle w:val="szoveg"/>
          <w:rFonts w:ascii="Garamond" w:hAnsi="Garamond" w:cs="Times New Roman"/>
          <w:sz w:val="26"/>
          <w:szCs w:val="26"/>
        </w:rPr>
        <w:t>, j</w:t>
      </w:r>
      <w:r w:rsidRPr="00CD73BF">
        <w:rPr>
          <w:rStyle w:val="szoveg"/>
          <w:rFonts w:ascii="Garamond" w:hAnsi="Garamond" w:cs="Times New Roman"/>
          <w:sz w:val="26"/>
          <w:szCs w:val="26"/>
        </w:rPr>
        <w:t>ellemző</w:t>
      </w:r>
      <w:r w:rsidR="00A535F5">
        <w:rPr>
          <w:rStyle w:val="szoveg"/>
          <w:rFonts w:ascii="Garamond" w:hAnsi="Garamond" w:cs="Times New Roman"/>
          <w:sz w:val="26"/>
          <w:szCs w:val="26"/>
        </w:rPr>
        <w:t>j</w:t>
      </w:r>
      <w:r w:rsidR="00D7733C">
        <w:rPr>
          <w:rStyle w:val="szoveg"/>
          <w:rFonts w:ascii="Garamond" w:hAnsi="Garamond" w:cs="Times New Roman"/>
          <w:sz w:val="26"/>
          <w:szCs w:val="26"/>
        </w:rPr>
        <w:t>ük</w:t>
      </w:r>
      <w:r w:rsidRPr="00CD73BF">
        <w:rPr>
          <w:rStyle w:val="szoveg"/>
          <w:rFonts w:ascii="Garamond" w:hAnsi="Garamond" w:cs="Times New Roman"/>
          <w:sz w:val="26"/>
          <w:szCs w:val="26"/>
        </w:rPr>
        <w:t xml:space="preserve"> a tömörítés, a jelképekben való fogalmazás, a különleges színhasználat, a végletekig való egyszerűsítés és a rövid szöveg. </w:t>
      </w:r>
      <w:r w:rsidR="003A03B9">
        <w:rPr>
          <w:rStyle w:val="st"/>
          <w:rFonts w:ascii="Garamond" w:hAnsi="Garamond" w:cs="Times New Roman"/>
          <w:sz w:val="26"/>
          <w:szCs w:val="26"/>
        </w:rPr>
        <w:t>Gyakorta jelenik meg eszköztár</w:t>
      </w:r>
      <w:r w:rsidR="00D7733C">
        <w:rPr>
          <w:rStyle w:val="st"/>
          <w:rFonts w:ascii="Garamond" w:hAnsi="Garamond" w:cs="Times New Roman"/>
          <w:sz w:val="26"/>
          <w:szCs w:val="26"/>
        </w:rPr>
        <w:t>ukban</w:t>
      </w:r>
      <w:r w:rsidR="003A03B9">
        <w:rPr>
          <w:rStyle w:val="st"/>
          <w:rFonts w:ascii="Garamond" w:hAnsi="Garamond" w:cs="Times New Roman"/>
          <w:sz w:val="26"/>
          <w:szCs w:val="26"/>
        </w:rPr>
        <w:t xml:space="preserve"> az</w:t>
      </w:r>
      <w:r w:rsidR="003A03B9" w:rsidRPr="00CD73BF">
        <w:rPr>
          <w:rStyle w:val="szoveg"/>
          <w:rFonts w:ascii="Garamond" w:hAnsi="Garamond" w:cs="Times New Roman"/>
          <w:sz w:val="26"/>
          <w:szCs w:val="26"/>
        </w:rPr>
        <w:t xml:space="preserve"> ötletesség, a kifejezőerő, a humor.</w:t>
      </w:r>
      <w:r w:rsidR="003A03B9">
        <w:rPr>
          <w:rStyle w:val="szoveg"/>
          <w:rFonts w:ascii="Garamond" w:hAnsi="Garamond" w:cs="Times New Roman"/>
          <w:sz w:val="26"/>
          <w:szCs w:val="26"/>
        </w:rPr>
        <w:t xml:space="preserve"> </w:t>
      </w:r>
      <w:r w:rsidRPr="00CD73BF">
        <w:rPr>
          <w:rStyle w:val="szoveg"/>
          <w:rFonts w:ascii="Garamond" w:hAnsi="Garamond" w:cs="Times New Roman"/>
          <w:sz w:val="26"/>
          <w:szCs w:val="26"/>
        </w:rPr>
        <w:t xml:space="preserve">Művészi szempontból </w:t>
      </w:r>
      <w:r w:rsidR="00A535F5">
        <w:rPr>
          <w:rStyle w:val="szoveg"/>
          <w:rFonts w:ascii="Garamond" w:hAnsi="Garamond" w:cs="Times New Roman"/>
          <w:sz w:val="26"/>
          <w:szCs w:val="26"/>
        </w:rPr>
        <w:t>sokszor j</w:t>
      </w:r>
      <w:r w:rsidRPr="00CD73BF">
        <w:rPr>
          <w:rStyle w:val="st"/>
          <w:rFonts w:ascii="Garamond" w:hAnsi="Garamond" w:cs="Times New Roman"/>
          <w:sz w:val="26"/>
          <w:szCs w:val="26"/>
        </w:rPr>
        <w:t xml:space="preserve">elentős alkotások, </w:t>
      </w:r>
      <w:r w:rsidR="00A535F5">
        <w:rPr>
          <w:rStyle w:val="st"/>
          <w:rFonts w:ascii="Garamond" w:hAnsi="Garamond" w:cs="Times New Roman"/>
          <w:sz w:val="26"/>
          <w:szCs w:val="26"/>
        </w:rPr>
        <w:t xml:space="preserve">elismert grafikusok munkái. </w:t>
      </w:r>
      <w:r>
        <w:rPr>
          <w:rStyle w:val="szoveg"/>
          <w:rFonts w:ascii="Garamond" w:hAnsi="Garamond" w:cs="Times New Roman"/>
          <w:sz w:val="26"/>
          <w:szCs w:val="26"/>
        </w:rPr>
        <w:t xml:space="preserve">A </w:t>
      </w:r>
      <w:r w:rsidRPr="00CD73BF">
        <w:rPr>
          <w:rStyle w:val="szoveg"/>
          <w:rFonts w:ascii="Garamond" w:hAnsi="Garamond" w:cs="Times New Roman"/>
          <w:sz w:val="26"/>
          <w:szCs w:val="26"/>
        </w:rPr>
        <w:t>tömegkommunikáció</w:t>
      </w:r>
      <w:r>
        <w:rPr>
          <w:rStyle w:val="szoveg"/>
          <w:rFonts w:ascii="Garamond" w:hAnsi="Garamond" w:cs="Times New Roman"/>
          <w:sz w:val="26"/>
          <w:szCs w:val="26"/>
        </w:rPr>
        <w:t xml:space="preserve"> forradalma előtt</w:t>
      </w:r>
      <w:r w:rsidRPr="00CD73BF">
        <w:rPr>
          <w:rStyle w:val="szoveg"/>
          <w:rFonts w:ascii="Garamond" w:hAnsi="Garamond" w:cs="Times New Roman"/>
          <w:sz w:val="26"/>
          <w:szCs w:val="26"/>
        </w:rPr>
        <w:t xml:space="preserve"> az utca hírmondójaként a reklám, a propaganda és a véleményformálás legfőbb eszköze</w:t>
      </w:r>
      <w:r w:rsidR="00D7733C">
        <w:rPr>
          <w:rStyle w:val="szoveg"/>
          <w:rFonts w:ascii="Garamond" w:hAnsi="Garamond" w:cs="Times New Roman"/>
          <w:sz w:val="26"/>
          <w:szCs w:val="26"/>
        </w:rPr>
        <w:t>i</w:t>
      </w:r>
      <w:r w:rsidRPr="00CD73BF">
        <w:rPr>
          <w:rStyle w:val="szoveg"/>
          <w:rFonts w:ascii="Garamond" w:hAnsi="Garamond" w:cs="Times New Roman"/>
          <w:sz w:val="26"/>
          <w:szCs w:val="26"/>
        </w:rPr>
        <w:t xml:space="preserve"> volt</w:t>
      </w:r>
      <w:r w:rsidR="00D7733C">
        <w:rPr>
          <w:rStyle w:val="szoveg"/>
          <w:rFonts w:ascii="Garamond" w:hAnsi="Garamond" w:cs="Times New Roman"/>
          <w:sz w:val="26"/>
          <w:szCs w:val="26"/>
        </w:rPr>
        <w:t>ak.</w:t>
      </w:r>
    </w:p>
    <w:p w14:paraId="0980D44C" w14:textId="680A4503" w:rsidR="00CD73BF" w:rsidRPr="00BC67FE" w:rsidRDefault="0004090B" w:rsidP="00BC67FE">
      <w:pPr>
        <w:spacing w:after="0" w:line="240" w:lineRule="auto"/>
        <w:ind w:firstLine="709"/>
        <w:jc w:val="both"/>
        <w:rPr>
          <w:rFonts w:ascii="Garamond" w:eastAsia="Times New Roman" w:hAnsi="Garamond" w:cs="Times New Roman"/>
          <w:sz w:val="26"/>
          <w:szCs w:val="26"/>
          <w:lang w:eastAsia="hu-HU"/>
        </w:rPr>
      </w:pPr>
      <w:r>
        <w:rPr>
          <w:rFonts w:ascii="Garamond" w:eastAsia="Times New Roman" w:hAnsi="Garamond" w:cs="Times New Roman"/>
          <w:sz w:val="26"/>
          <w:szCs w:val="26"/>
          <w:lang w:eastAsia="hu-HU"/>
        </w:rPr>
        <w:t>Számos kultúránkhoz</w:t>
      </w:r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 köthető márka</w:t>
      </w:r>
      <w:r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 vagy márkanév</w:t>
      </w:r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 </w:t>
      </w:r>
      <w:r w:rsidR="00827EF7">
        <w:rPr>
          <w:rFonts w:ascii="Garamond" w:eastAsia="Times New Roman" w:hAnsi="Garamond" w:cs="Times New Roman"/>
          <w:sz w:val="26"/>
          <w:szCs w:val="26"/>
          <w:lang w:eastAsia="hu-HU"/>
        </w:rPr>
        <w:t>létezik</w:t>
      </w:r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>, amely</w:t>
      </w:r>
      <w:r w:rsidR="004A2CD9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 </w:t>
      </w:r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>külföldön</w:t>
      </w:r>
      <w:r w:rsidR="004A2CD9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 is ismert</w:t>
      </w:r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. Ilyen például az elsősorban </w:t>
      </w:r>
      <w:r w:rsidR="00230063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a </w:t>
      </w:r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rádióiról híres Orion, a csokoládéiról nevezetes </w:t>
      </w:r>
      <w:proofErr w:type="spellStart"/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>Stühmer</w:t>
      </w:r>
      <w:proofErr w:type="spellEnd"/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 vagy a Közép-Európában is népszerű és a mai napig gyártott Dreher sör. Vannak olyan márkáink is, amelyek csak helyileg ismertek</w:t>
      </w:r>
      <w:r w:rsidR="004A2CD9">
        <w:rPr>
          <w:rFonts w:ascii="Garamond" w:eastAsia="Times New Roman" w:hAnsi="Garamond" w:cs="Times New Roman"/>
          <w:sz w:val="26"/>
          <w:szCs w:val="26"/>
          <w:lang w:eastAsia="hu-HU"/>
        </w:rPr>
        <w:t>; így</w:t>
      </w:r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 a hazánkban sokáig egyeduralkodó utazási iroda, az IBUSZ</w:t>
      </w:r>
      <w:r w:rsidR="004A2CD9">
        <w:rPr>
          <w:rFonts w:ascii="Garamond" w:eastAsia="Times New Roman" w:hAnsi="Garamond" w:cs="Times New Roman"/>
          <w:sz w:val="26"/>
          <w:szCs w:val="26"/>
          <w:lang w:eastAsia="hu-HU"/>
        </w:rPr>
        <w:t>;</w:t>
      </w:r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 </w:t>
      </w:r>
      <w:r w:rsidR="004A2CD9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valamint </w:t>
      </w:r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a Budapesthez köthető Közért élelmiszerbolt-hálózat, illetve a Corvin </w:t>
      </w:r>
      <w:r w:rsidR="00230063">
        <w:rPr>
          <w:rFonts w:ascii="Garamond" w:eastAsia="Times New Roman" w:hAnsi="Garamond" w:cs="Times New Roman"/>
          <w:sz w:val="26"/>
          <w:szCs w:val="26"/>
          <w:lang w:eastAsia="hu-HU"/>
        </w:rPr>
        <w:t>á</w:t>
      </w:r>
      <w:r w:rsidR="00CD73BF" w:rsidRPr="00CD73BF">
        <w:rPr>
          <w:rFonts w:ascii="Garamond" w:eastAsia="Times New Roman" w:hAnsi="Garamond" w:cs="Times New Roman"/>
          <w:sz w:val="26"/>
          <w:szCs w:val="26"/>
          <w:lang w:eastAsia="hu-HU"/>
        </w:rPr>
        <w:t>ruház is.</w:t>
      </w:r>
      <w:r w:rsidR="00BC67FE">
        <w:rPr>
          <w:rFonts w:ascii="Garamond" w:eastAsia="Times New Roman" w:hAnsi="Garamond" w:cs="Times New Roman"/>
          <w:sz w:val="26"/>
          <w:szCs w:val="26"/>
          <w:lang w:eastAsia="hu-HU"/>
        </w:rPr>
        <w:t xml:space="preserve"> </w:t>
      </w:r>
      <w:r w:rsidR="003C5B79">
        <w:rPr>
          <w:rFonts w:ascii="Garamond" w:hAnsi="Garamond" w:cs="Times New Roman"/>
          <w:sz w:val="26"/>
          <w:szCs w:val="26"/>
        </w:rPr>
        <w:t xml:space="preserve">A </w:t>
      </w:r>
      <w:r w:rsidR="003C5B79" w:rsidRPr="003C5B79">
        <w:rPr>
          <w:rFonts w:ascii="Garamond" w:hAnsi="Garamond" w:cs="Times New Roman"/>
          <w:i/>
          <w:sz w:val="26"/>
          <w:szCs w:val="26"/>
        </w:rPr>
        <w:t>Magyar márkák, magyar plakátok</w:t>
      </w:r>
      <w:r w:rsidR="003C5B79">
        <w:rPr>
          <w:rFonts w:ascii="Garamond" w:hAnsi="Garamond" w:cs="Times New Roman"/>
          <w:sz w:val="26"/>
          <w:szCs w:val="26"/>
        </w:rPr>
        <w:t xml:space="preserve"> című tárlat</w:t>
      </w:r>
      <w:r w:rsidR="00BC67FE">
        <w:rPr>
          <w:rFonts w:ascii="Garamond" w:hAnsi="Garamond" w:cs="Times New Roman"/>
          <w:sz w:val="26"/>
          <w:szCs w:val="26"/>
        </w:rPr>
        <w:t xml:space="preserve">on e </w:t>
      </w:r>
      <w:r w:rsidR="004A2CD9">
        <w:rPr>
          <w:rFonts w:ascii="Garamond" w:hAnsi="Garamond" w:cs="Times New Roman"/>
          <w:sz w:val="26"/>
          <w:szCs w:val="26"/>
        </w:rPr>
        <w:t>h</w:t>
      </w:r>
      <w:r w:rsidR="00CD73BF" w:rsidRPr="00CD73BF">
        <w:rPr>
          <w:rFonts w:ascii="Garamond" w:hAnsi="Garamond" w:cs="Times New Roman"/>
          <w:sz w:val="26"/>
          <w:szCs w:val="26"/>
        </w:rPr>
        <w:t>at márk</w:t>
      </w:r>
      <w:r>
        <w:rPr>
          <w:rFonts w:ascii="Garamond" w:hAnsi="Garamond" w:cs="Times New Roman"/>
          <w:sz w:val="26"/>
          <w:szCs w:val="26"/>
        </w:rPr>
        <w:t>ával találkozhat a közönség</w:t>
      </w:r>
      <w:r w:rsidR="00CD73BF" w:rsidRPr="00CD73BF">
        <w:rPr>
          <w:rFonts w:ascii="Garamond" w:hAnsi="Garamond" w:cs="Times New Roman"/>
          <w:sz w:val="26"/>
          <w:szCs w:val="26"/>
        </w:rPr>
        <w:t>. Van</w:t>
      </w:r>
      <w:r w:rsidR="004A2CD9">
        <w:rPr>
          <w:rFonts w:ascii="Garamond" w:hAnsi="Garamond" w:cs="Times New Roman"/>
          <w:sz w:val="26"/>
          <w:szCs w:val="26"/>
        </w:rPr>
        <w:t xml:space="preserve"> közöttük, </w:t>
      </w:r>
      <w:r w:rsidR="00CD73BF" w:rsidRPr="00CD73BF">
        <w:rPr>
          <w:rFonts w:ascii="Garamond" w:hAnsi="Garamond" w:cs="Times New Roman"/>
          <w:sz w:val="26"/>
          <w:szCs w:val="26"/>
        </w:rPr>
        <w:t>am</w:t>
      </w:r>
      <w:r w:rsidR="004A2CD9">
        <w:rPr>
          <w:rFonts w:ascii="Garamond" w:hAnsi="Garamond" w:cs="Times New Roman"/>
          <w:sz w:val="26"/>
          <w:szCs w:val="26"/>
        </w:rPr>
        <w:t>ely</w:t>
      </w:r>
      <w:r w:rsidR="003C5B79">
        <w:rPr>
          <w:rFonts w:ascii="Garamond" w:hAnsi="Garamond" w:cs="Times New Roman"/>
          <w:sz w:val="26"/>
          <w:szCs w:val="26"/>
        </w:rPr>
        <w:t xml:space="preserve">nek </w:t>
      </w:r>
      <w:r w:rsidR="00BC67FE">
        <w:rPr>
          <w:rFonts w:ascii="Garamond" w:hAnsi="Garamond" w:cs="Times New Roman"/>
          <w:sz w:val="26"/>
          <w:szCs w:val="26"/>
        </w:rPr>
        <w:t xml:space="preserve">a </w:t>
      </w:r>
      <w:r w:rsidR="003C5B79">
        <w:rPr>
          <w:rFonts w:ascii="Garamond" w:hAnsi="Garamond" w:cs="Times New Roman"/>
          <w:sz w:val="26"/>
          <w:szCs w:val="26"/>
        </w:rPr>
        <w:t>t</w:t>
      </w:r>
      <w:r w:rsidR="00BC67FE">
        <w:rPr>
          <w:rFonts w:ascii="Garamond" w:hAnsi="Garamond" w:cs="Times New Roman"/>
          <w:sz w:val="26"/>
          <w:szCs w:val="26"/>
        </w:rPr>
        <w:t>ö</w:t>
      </w:r>
      <w:r w:rsidR="003C5B79">
        <w:rPr>
          <w:rFonts w:ascii="Garamond" w:hAnsi="Garamond" w:cs="Times New Roman"/>
          <w:sz w:val="26"/>
          <w:szCs w:val="26"/>
        </w:rPr>
        <w:t>rténete</w:t>
      </w:r>
      <w:r w:rsidR="00CD73BF" w:rsidRPr="00CD73BF">
        <w:rPr>
          <w:rFonts w:ascii="Garamond" w:hAnsi="Garamond" w:cs="Times New Roman"/>
          <w:sz w:val="26"/>
          <w:szCs w:val="26"/>
        </w:rPr>
        <w:t xml:space="preserve"> a 19. századra nyúlik vissza (pl. </w:t>
      </w:r>
      <w:proofErr w:type="spellStart"/>
      <w:r w:rsidR="00CD73BF" w:rsidRPr="00CD73BF">
        <w:rPr>
          <w:rFonts w:ascii="Garamond" w:hAnsi="Garamond" w:cs="Times New Roman"/>
          <w:sz w:val="26"/>
          <w:szCs w:val="26"/>
        </w:rPr>
        <w:t>Stühmer</w:t>
      </w:r>
      <w:proofErr w:type="spellEnd"/>
      <w:r w:rsidR="00CD73BF" w:rsidRPr="00CD73BF">
        <w:rPr>
          <w:rFonts w:ascii="Garamond" w:hAnsi="Garamond" w:cs="Times New Roman"/>
          <w:sz w:val="26"/>
          <w:szCs w:val="26"/>
        </w:rPr>
        <w:t>, Dreher)</w:t>
      </w:r>
      <w:r w:rsidR="00BC67FE">
        <w:rPr>
          <w:rFonts w:ascii="Garamond" w:hAnsi="Garamond" w:cs="Times New Roman"/>
          <w:sz w:val="26"/>
          <w:szCs w:val="26"/>
        </w:rPr>
        <w:t>,</w:t>
      </w:r>
      <w:r w:rsidR="00CD73BF" w:rsidRPr="00CD73BF">
        <w:rPr>
          <w:rFonts w:ascii="Garamond" w:hAnsi="Garamond" w:cs="Times New Roman"/>
          <w:sz w:val="26"/>
          <w:szCs w:val="26"/>
        </w:rPr>
        <w:t xml:space="preserve"> és van, am</w:t>
      </w:r>
      <w:r w:rsidR="003C5B79">
        <w:rPr>
          <w:rFonts w:ascii="Garamond" w:hAnsi="Garamond" w:cs="Times New Roman"/>
          <w:sz w:val="26"/>
          <w:szCs w:val="26"/>
        </w:rPr>
        <w:t>ely</w:t>
      </w:r>
      <w:r w:rsidR="00CD73BF" w:rsidRPr="00CD73BF">
        <w:rPr>
          <w:rFonts w:ascii="Garamond" w:hAnsi="Garamond" w:cs="Times New Roman"/>
          <w:sz w:val="26"/>
          <w:szCs w:val="26"/>
        </w:rPr>
        <w:t xml:space="preserve"> a 20. század második felének i</w:t>
      </w:r>
      <w:r w:rsidR="00BC67FE">
        <w:rPr>
          <w:rFonts w:ascii="Garamond" w:hAnsi="Garamond" w:cs="Times New Roman"/>
          <w:sz w:val="26"/>
          <w:szCs w:val="26"/>
        </w:rPr>
        <w:t>smert márkája volt (Közért). Akad</w:t>
      </w:r>
      <w:r w:rsidR="00A71A15">
        <w:rPr>
          <w:rFonts w:ascii="Garamond" w:hAnsi="Garamond" w:cs="Times New Roman"/>
          <w:sz w:val="26"/>
          <w:szCs w:val="26"/>
        </w:rPr>
        <w:t xml:space="preserve"> m</w:t>
      </w:r>
      <w:r w:rsidR="00CD73BF" w:rsidRPr="00CD73BF">
        <w:rPr>
          <w:rFonts w:ascii="Garamond" w:hAnsi="Garamond" w:cs="Times New Roman"/>
          <w:sz w:val="26"/>
          <w:szCs w:val="26"/>
        </w:rPr>
        <w:t xml:space="preserve">a is élő márka és </w:t>
      </w:r>
      <w:r w:rsidR="00BC67FE">
        <w:rPr>
          <w:rFonts w:ascii="Garamond" w:hAnsi="Garamond" w:cs="Times New Roman"/>
          <w:sz w:val="26"/>
          <w:szCs w:val="26"/>
        </w:rPr>
        <w:t>olyan is</w:t>
      </w:r>
      <w:r w:rsidR="00CD73BF" w:rsidRPr="00CD73BF">
        <w:rPr>
          <w:rFonts w:ascii="Garamond" w:hAnsi="Garamond" w:cs="Times New Roman"/>
          <w:sz w:val="26"/>
          <w:szCs w:val="26"/>
        </w:rPr>
        <w:t>, am</w:t>
      </w:r>
      <w:r w:rsidR="00A71A15">
        <w:rPr>
          <w:rFonts w:ascii="Garamond" w:hAnsi="Garamond" w:cs="Times New Roman"/>
          <w:sz w:val="26"/>
          <w:szCs w:val="26"/>
        </w:rPr>
        <w:t>ely</w:t>
      </w:r>
      <w:r w:rsidR="00CD73BF" w:rsidRPr="00CD73BF">
        <w:rPr>
          <w:rFonts w:ascii="Garamond" w:hAnsi="Garamond" w:cs="Times New Roman"/>
          <w:sz w:val="26"/>
          <w:szCs w:val="26"/>
        </w:rPr>
        <w:t xml:space="preserve"> már csak az emlékezetben él</w:t>
      </w:r>
      <w:r w:rsidR="00A71A15">
        <w:rPr>
          <w:rFonts w:ascii="Garamond" w:hAnsi="Garamond" w:cs="Times New Roman"/>
          <w:sz w:val="26"/>
          <w:szCs w:val="26"/>
        </w:rPr>
        <w:t>. V</w:t>
      </w:r>
      <w:r w:rsidR="00CD73BF" w:rsidRPr="00CD73BF">
        <w:rPr>
          <w:rFonts w:ascii="Garamond" w:hAnsi="Garamond" w:cs="Times New Roman"/>
          <w:sz w:val="26"/>
          <w:szCs w:val="26"/>
        </w:rPr>
        <w:t xml:space="preserve">alamennyire jellemző azonban, hogy szinte fogalommá váltak az évtizedek során. </w:t>
      </w:r>
    </w:p>
    <w:p w14:paraId="51C9FE56" w14:textId="5484FFB1" w:rsidR="00347972" w:rsidRPr="001F3E00" w:rsidRDefault="002647E6" w:rsidP="002647E6">
      <w:pPr>
        <w:pStyle w:val="NormlWeb"/>
        <w:spacing w:before="0" w:beforeAutospacing="0" w:after="0" w:afterAutospacing="0"/>
        <w:ind w:firstLine="709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A k</w:t>
      </w:r>
      <w:r w:rsidR="00CD73BF" w:rsidRPr="00CD73BF">
        <w:rPr>
          <w:rFonts w:ascii="Garamond" w:hAnsi="Garamond"/>
          <w:sz w:val="26"/>
          <w:szCs w:val="26"/>
        </w:rPr>
        <w:t xml:space="preserve">iállítás gerincét a hat márka grafikai plakátjai adják, </w:t>
      </w:r>
      <w:r w:rsidR="00CD73BF" w:rsidRPr="001F3E00">
        <w:rPr>
          <w:rFonts w:ascii="Garamond" w:hAnsi="Garamond"/>
          <w:sz w:val="26"/>
          <w:szCs w:val="26"/>
        </w:rPr>
        <w:t xml:space="preserve">néhány tárggyal kiegészítve. </w:t>
      </w:r>
      <w:r w:rsidRPr="001F3E00">
        <w:rPr>
          <w:rFonts w:ascii="Garamond" w:hAnsi="Garamond"/>
          <w:sz w:val="26"/>
          <w:szCs w:val="26"/>
        </w:rPr>
        <w:t>A s</w:t>
      </w:r>
      <w:r w:rsidR="00CD73BF" w:rsidRPr="001F3E00">
        <w:rPr>
          <w:rFonts w:ascii="Garamond" w:hAnsi="Garamond"/>
          <w:sz w:val="26"/>
          <w:szCs w:val="26"/>
        </w:rPr>
        <w:t>okféle típusú és stílusú plakát</w:t>
      </w:r>
      <w:r w:rsidRPr="001F3E00">
        <w:rPr>
          <w:rFonts w:ascii="Garamond" w:hAnsi="Garamond"/>
          <w:sz w:val="26"/>
          <w:szCs w:val="26"/>
        </w:rPr>
        <w:t>on</w:t>
      </w:r>
      <w:r w:rsidR="00CD73BF" w:rsidRPr="001F3E00">
        <w:rPr>
          <w:rFonts w:ascii="Garamond" w:hAnsi="Garamond"/>
          <w:sz w:val="26"/>
          <w:szCs w:val="26"/>
        </w:rPr>
        <w:t xml:space="preserve"> keresztül az adott kor művészi stílusába, hétköznapi életébe, történelmébe is</w:t>
      </w:r>
      <w:r w:rsidRPr="001F3E00">
        <w:rPr>
          <w:rFonts w:ascii="Garamond" w:hAnsi="Garamond"/>
          <w:sz w:val="26"/>
          <w:szCs w:val="26"/>
        </w:rPr>
        <w:t xml:space="preserve"> bepillanthat</w:t>
      </w:r>
      <w:r w:rsidR="00347972" w:rsidRPr="001F3E00">
        <w:rPr>
          <w:rFonts w:ascii="Garamond" w:hAnsi="Garamond"/>
          <w:sz w:val="26"/>
          <w:szCs w:val="26"/>
        </w:rPr>
        <w:t xml:space="preserve"> a látogató</w:t>
      </w:r>
      <w:r w:rsidR="00D527F7">
        <w:rPr>
          <w:rFonts w:ascii="Garamond" w:hAnsi="Garamond"/>
          <w:sz w:val="26"/>
          <w:szCs w:val="26"/>
        </w:rPr>
        <w:t>.</w:t>
      </w:r>
    </w:p>
    <w:p w14:paraId="1FF02C26" w14:textId="268F3F4F" w:rsidR="00101AC4" w:rsidRPr="001F3E00" w:rsidRDefault="00CD73BF" w:rsidP="00D527F7">
      <w:pPr>
        <w:spacing w:after="0" w:line="240" w:lineRule="auto"/>
        <w:ind w:firstLine="708"/>
        <w:jc w:val="both"/>
        <w:rPr>
          <w:rFonts w:ascii="Garamond" w:hAnsi="Garamond"/>
          <w:sz w:val="26"/>
          <w:szCs w:val="26"/>
        </w:rPr>
      </w:pPr>
      <w:r w:rsidRPr="001F3E00">
        <w:rPr>
          <w:rFonts w:ascii="Garamond" w:hAnsi="Garamond"/>
          <w:sz w:val="26"/>
          <w:szCs w:val="26"/>
        </w:rPr>
        <w:t>A kiállításon több mint 50 plakát és néhány egyéb dokumentum, tárgy</w:t>
      </w:r>
      <w:r w:rsidR="00D527F7">
        <w:rPr>
          <w:rFonts w:ascii="Garamond" w:hAnsi="Garamond"/>
          <w:sz w:val="26"/>
          <w:szCs w:val="26"/>
        </w:rPr>
        <w:t xml:space="preserve"> reprezentálja</w:t>
      </w:r>
      <w:r w:rsidRPr="001F3E00">
        <w:rPr>
          <w:rFonts w:ascii="Garamond" w:hAnsi="Garamond"/>
          <w:sz w:val="26"/>
          <w:szCs w:val="26"/>
        </w:rPr>
        <w:t xml:space="preserve"> az egyes márkákat.</w:t>
      </w:r>
    </w:p>
    <w:p w14:paraId="016C6A95" w14:textId="77777777" w:rsidR="002F3854" w:rsidRDefault="002F3854" w:rsidP="002647E6">
      <w:pPr>
        <w:spacing w:before="120" w:after="0" w:line="240" w:lineRule="auto"/>
        <w:jc w:val="both"/>
        <w:rPr>
          <w:rFonts w:ascii="Garamond" w:hAnsi="Garamond"/>
          <w:i/>
          <w:sz w:val="26"/>
          <w:szCs w:val="26"/>
        </w:rPr>
      </w:pPr>
    </w:p>
    <w:p w14:paraId="2E615535" w14:textId="77777777" w:rsidR="00EE0005" w:rsidRDefault="00EE0005" w:rsidP="002647E6">
      <w:pPr>
        <w:spacing w:before="120" w:after="0" w:line="240" w:lineRule="auto"/>
        <w:jc w:val="both"/>
        <w:rPr>
          <w:rFonts w:ascii="Garamond" w:hAnsi="Garamond"/>
          <w:sz w:val="26"/>
          <w:szCs w:val="26"/>
        </w:rPr>
      </w:pPr>
    </w:p>
    <w:p w14:paraId="38576D1E" w14:textId="77777777" w:rsidR="00EE0005" w:rsidRDefault="00EE0005" w:rsidP="002647E6">
      <w:pPr>
        <w:spacing w:before="120" w:after="0" w:line="240" w:lineRule="auto"/>
        <w:jc w:val="both"/>
        <w:rPr>
          <w:rFonts w:ascii="Garamond" w:hAnsi="Garamond"/>
          <w:sz w:val="26"/>
          <w:szCs w:val="26"/>
        </w:rPr>
      </w:pPr>
    </w:p>
    <w:p w14:paraId="3AD1A514" w14:textId="77777777" w:rsidR="00CA1871" w:rsidRDefault="00CA1871" w:rsidP="002647E6">
      <w:pPr>
        <w:spacing w:before="120" w:after="0" w:line="240" w:lineRule="auto"/>
        <w:jc w:val="both"/>
        <w:rPr>
          <w:rFonts w:ascii="Garamond" w:hAnsi="Garamond"/>
          <w:sz w:val="26"/>
          <w:szCs w:val="26"/>
        </w:rPr>
      </w:pPr>
    </w:p>
    <w:p w14:paraId="1050C7A4" w14:textId="610C9589" w:rsidR="00534D08" w:rsidRDefault="00D527F7" w:rsidP="002647E6">
      <w:pPr>
        <w:spacing w:before="120"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A </w:t>
      </w:r>
      <w:proofErr w:type="gramStart"/>
      <w:r w:rsidR="00FB2243" w:rsidRPr="00FB2243">
        <w:rPr>
          <w:rFonts w:ascii="Garamond" w:hAnsi="Garamond"/>
          <w:i/>
          <w:sz w:val="26"/>
          <w:szCs w:val="26"/>
        </w:rPr>
        <w:t>Magyar</w:t>
      </w:r>
      <w:proofErr w:type="gramEnd"/>
      <w:r w:rsidR="00FB2243" w:rsidRPr="00FB2243">
        <w:rPr>
          <w:rFonts w:ascii="Garamond" w:hAnsi="Garamond"/>
          <w:i/>
          <w:sz w:val="26"/>
          <w:szCs w:val="26"/>
        </w:rPr>
        <w:t xml:space="preserve"> márkák, magyar plakátok</w:t>
      </w:r>
      <w:r w:rsidR="002F3854">
        <w:rPr>
          <w:rFonts w:ascii="Garamond" w:hAnsi="Garamond"/>
          <w:i/>
          <w:sz w:val="26"/>
          <w:szCs w:val="26"/>
        </w:rPr>
        <w:t xml:space="preserve"> </w:t>
      </w:r>
      <w:r w:rsidR="002F3854">
        <w:rPr>
          <w:rFonts w:ascii="Garamond" w:hAnsi="Garamond"/>
          <w:sz w:val="26"/>
          <w:szCs w:val="26"/>
        </w:rPr>
        <w:t>című kiállítás megnyitója</w:t>
      </w:r>
      <w:r w:rsidR="00F018E9">
        <w:rPr>
          <w:rFonts w:ascii="Garamond" w:hAnsi="Garamond"/>
          <w:sz w:val="26"/>
          <w:szCs w:val="26"/>
        </w:rPr>
        <w:t>:</w:t>
      </w:r>
    </w:p>
    <w:p w14:paraId="29FD93DF" w14:textId="001E9FCB" w:rsidR="002F3854" w:rsidRDefault="002F3854" w:rsidP="002647E6">
      <w:pPr>
        <w:spacing w:before="120" w:after="0" w:line="240" w:lineRule="auto"/>
        <w:jc w:val="both"/>
        <w:rPr>
          <w:rFonts w:ascii="Garamond" w:hAnsi="Garamond"/>
          <w:sz w:val="26"/>
          <w:szCs w:val="26"/>
        </w:rPr>
      </w:pPr>
    </w:p>
    <w:p w14:paraId="44AFB180" w14:textId="77777777" w:rsidR="002F3854" w:rsidRDefault="002F3854" w:rsidP="002F3854">
      <w:pPr>
        <w:spacing w:after="0" w:line="240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Időpont:</w:t>
      </w:r>
    </w:p>
    <w:p w14:paraId="707C6631" w14:textId="7319ED40" w:rsidR="002F3854" w:rsidRDefault="002F3854" w:rsidP="002F3854">
      <w:pPr>
        <w:spacing w:after="0" w:line="240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2022. június 9. 17.00 óra</w:t>
      </w:r>
    </w:p>
    <w:p w14:paraId="6B74664A" w14:textId="77777777" w:rsidR="002F3854" w:rsidRDefault="002F3854" w:rsidP="00101AC4">
      <w:pPr>
        <w:spacing w:after="0" w:line="240" w:lineRule="auto"/>
        <w:jc w:val="both"/>
        <w:rPr>
          <w:rFonts w:ascii="Garamond" w:eastAsia="Garamond" w:hAnsi="Garamond" w:cs="Garamond"/>
          <w:sz w:val="26"/>
          <w:szCs w:val="26"/>
        </w:rPr>
      </w:pPr>
    </w:p>
    <w:p w14:paraId="59695A4D" w14:textId="23396214" w:rsidR="0032178B" w:rsidRDefault="0032178B" w:rsidP="00101AC4">
      <w:pPr>
        <w:spacing w:after="0" w:line="240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Helyszín:</w:t>
      </w:r>
    </w:p>
    <w:p w14:paraId="48C376A9" w14:textId="3E3F2B1F" w:rsidR="00101AC4" w:rsidRPr="00CD73BF" w:rsidRDefault="00101AC4" w:rsidP="00101AC4">
      <w:pPr>
        <w:spacing w:after="0" w:line="240" w:lineRule="auto"/>
        <w:jc w:val="both"/>
        <w:rPr>
          <w:rFonts w:ascii="Garamond" w:eastAsia="Garamond" w:hAnsi="Garamond" w:cs="Garamond"/>
          <w:sz w:val="26"/>
          <w:szCs w:val="26"/>
        </w:rPr>
      </w:pPr>
      <w:r w:rsidRPr="00CD73BF">
        <w:rPr>
          <w:rFonts w:ascii="Garamond" w:eastAsia="Garamond" w:hAnsi="Garamond" w:cs="Garamond"/>
          <w:sz w:val="26"/>
          <w:szCs w:val="26"/>
        </w:rPr>
        <w:t>Országos Széchényi Könyvtár</w:t>
      </w:r>
    </w:p>
    <w:p w14:paraId="0DABFF79" w14:textId="1866188F" w:rsidR="00101AC4" w:rsidRPr="00CD73BF" w:rsidRDefault="00101AC4" w:rsidP="00101AC4">
      <w:pPr>
        <w:spacing w:after="0" w:line="240" w:lineRule="auto"/>
        <w:jc w:val="both"/>
        <w:rPr>
          <w:rFonts w:ascii="Garamond" w:eastAsia="Garamond" w:hAnsi="Garamond" w:cs="Garamond"/>
          <w:sz w:val="26"/>
          <w:szCs w:val="26"/>
        </w:rPr>
      </w:pPr>
      <w:r w:rsidRPr="00CD73BF">
        <w:rPr>
          <w:rFonts w:ascii="Garamond" w:eastAsia="Garamond" w:hAnsi="Garamond" w:cs="Garamond"/>
          <w:sz w:val="26"/>
          <w:szCs w:val="26"/>
        </w:rPr>
        <w:t>Budavári Palota F épület</w:t>
      </w:r>
      <w:r w:rsidR="00E67C39">
        <w:rPr>
          <w:rFonts w:ascii="Garamond" w:eastAsia="Garamond" w:hAnsi="Garamond" w:cs="Garamond"/>
          <w:sz w:val="26"/>
          <w:szCs w:val="26"/>
        </w:rPr>
        <w:t>,</w:t>
      </w:r>
      <w:bookmarkStart w:id="0" w:name="_GoBack"/>
      <w:bookmarkEnd w:id="0"/>
      <w:r w:rsidRPr="00CD73BF">
        <w:rPr>
          <w:rFonts w:ascii="Garamond" w:eastAsia="Garamond" w:hAnsi="Garamond" w:cs="Garamond"/>
          <w:sz w:val="26"/>
          <w:szCs w:val="26"/>
        </w:rPr>
        <w:t xml:space="preserve"> VI. emelet, Ars </w:t>
      </w:r>
      <w:proofErr w:type="spellStart"/>
      <w:r w:rsidRPr="00CD73BF">
        <w:rPr>
          <w:rFonts w:ascii="Garamond" w:eastAsia="Garamond" w:hAnsi="Garamond" w:cs="Garamond"/>
          <w:sz w:val="26"/>
          <w:szCs w:val="26"/>
        </w:rPr>
        <w:t>Librorum</w:t>
      </w:r>
      <w:proofErr w:type="spellEnd"/>
    </w:p>
    <w:p w14:paraId="1A7482C7" w14:textId="3D0C6254" w:rsidR="00101AC4" w:rsidRDefault="00101AC4" w:rsidP="00101AC4">
      <w:pPr>
        <w:spacing w:after="0" w:line="240" w:lineRule="auto"/>
        <w:jc w:val="both"/>
        <w:rPr>
          <w:rFonts w:ascii="Garamond" w:eastAsia="Garamond" w:hAnsi="Garamond" w:cs="Garamond"/>
          <w:sz w:val="26"/>
          <w:szCs w:val="26"/>
        </w:rPr>
      </w:pPr>
      <w:bookmarkStart w:id="1" w:name="_heading=h.gjdgxs" w:colFirst="0" w:colLast="0"/>
      <w:bookmarkEnd w:id="1"/>
      <w:r w:rsidRPr="00CD73BF">
        <w:rPr>
          <w:rFonts w:ascii="Garamond" w:eastAsia="Garamond" w:hAnsi="Garamond" w:cs="Garamond"/>
          <w:sz w:val="26"/>
          <w:szCs w:val="26"/>
        </w:rPr>
        <w:t>1014 Budapest, Szent György tér 4–5–6.</w:t>
      </w:r>
    </w:p>
    <w:p w14:paraId="1F24F826" w14:textId="0BC04819" w:rsidR="0032178B" w:rsidRDefault="0032178B" w:rsidP="00101AC4">
      <w:pPr>
        <w:spacing w:after="0" w:line="240" w:lineRule="auto"/>
        <w:jc w:val="both"/>
        <w:rPr>
          <w:rFonts w:ascii="Garamond" w:eastAsia="Garamond" w:hAnsi="Garamond" w:cs="Garamond"/>
          <w:sz w:val="26"/>
          <w:szCs w:val="26"/>
        </w:rPr>
      </w:pPr>
    </w:p>
    <w:p w14:paraId="3BBB8AE8" w14:textId="723FC514" w:rsidR="005C695C" w:rsidRPr="005C695C" w:rsidRDefault="005C695C" w:rsidP="005C695C">
      <w:pPr>
        <w:spacing w:line="252" w:lineRule="auto"/>
        <w:jc w:val="both"/>
        <w:rPr>
          <w:rFonts w:ascii="Garamond" w:hAnsi="Garamond"/>
          <w:sz w:val="26"/>
          <w:szCs w:val="26"/>
          <w:lang w:eastAsia="hu-HU"/>
        </w:rPr>
      </w:pPr>
      <w:r w:rsidRPr="005C695C">
        <w:rPr>
          <w:rFonts w:ascii="Garamond" w:hAnsi="Garamond"/>
          <w:sz w:val="26"/>
          <w:szCs w:val="26"/>
          <w:lang w:eastAsia="hu-HU"/>
        </w:rPr>
        <w:t>A kiállítás 202</w:t>
      </w:r>
      <w:r>
        <w:rPr>
          <w:rFonts w:ascii="Garamond" w:hAnsi="Garamond"/>
          <w:sz w:val="26"/>
          <w:szCs w:val="26"/>
          <w:lang w:eastAsia="hu-HU"/>
        </w:rPr>
        <w:t>2</w:t>
      </w:r>
      <w:r w:rsidRPr="005C695C">
        <w:rPr>
          <w:rFonts w:ascii="Garamond" w:hAnsi="Garamond"/>
          <w:sz w:val="26"/>
          <w:szCs w:val="26"/>
          <w:lang w:eastAsia="hu-HU"/>
        </w:rPr>
        <w:t xml:space="preserve">. </w:t>
      </w:r>
      <w:r>
        <w:rPr>
          <w:rFonts w:ascii="Garamond" w:hAnsi="Garamond"/>
          <w:sz w:val="26"/>
          <w:szCs w:val="26"/>
          <w:lang w:eastAsia="hu-HU"/>
        </w:rPr>
        <w:t>szeptember 30</w:t>
      </w:r>
      <w:r w:rsidRPr="005C695C">
        <w:rPr>
          <w:rFonts w:ascii="Garamond" w:hAnsi="Garamond"/>
          <w:sz w:val="26"/>
          <w:szCs w:val="26"/>
          <w:lang w:eastAsia="hu-HU"/>
        </w:rPr>
        <w:t>-</w:t>
      </w:r>
      <w:r w:rsidR="00D527F7">
        <w:rPr>
          <w:rFonts w:ascii="Garamond" w:hAnsi="Garamond"/>
          <w:sz w:val="26"/>
          <w:szCs w:val="26"/>
          <w:lang w:eastAsia="hu-HU"/>
        </w:rPr>
        <w:t>á</w:t>
      </w:r>
      <w:r w:rsidRPr="005C695C">
        <w:rPr>
          <w:rFonts w:ascii="Garamond" w:hAnsi="Garamond"/>
          <w:sz w:val="26"/>
          <w:szCs w:val="26"/>
          <w:lang w:eastAsia="hu-HU"/>
        </w:rPr>
        <w:t xml:space="preserve">ig látogatható a könyvtár nyitvatartási idejében. </w:t>
      </w:r>
    </w:p>
    <w:p w14:paraId="032E8821" w14:textId="2B290A8B" w:rsidR="00DF7280" w:rsidRDefault="00DF7280" w:rsidP="00101AC4">
      <w:pPr>
        <w:spacing w:after="0" w:line="240" w:lineRule="auto"/>
        <w:jc w:val="both"/>
        <w:rPr>
          <w:rFonts w:ascii="Garamond" w:eastAsia="Garamond" w:hAnsi="Garamond" w:cs="Garamond"/>
          <w:sz w:val="26"/>
          <w:szCs w:val="26"/>
        </w:rPr>
      </w:pPr>
    </w:p>
    <w:p w14:paraId="5758F43E" w14:textId="7B7C80DA" w:rsidR="00195431" w:rsidRDefault="00347AD4" w:rsidP="00195431">
      <w:pPr>
        <w:spacing w:before="120"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K</w:t>
      </w:r>
      <w:r w:rsidR="00195431" w:rsidRPr="00CD73BF">
        <w:rPr>
          <w:rFonts w:ascii="Garamond" w:hAnsi="Garamond"/>
          <w:sz w:val="26"/>
          <w:szCs w:val="26"/>
        </w:rPr>
        <w:t>épek:</w:t>
      </w:r>
    </w:p>
    <w:p w14:paraId="72682E04" w14:textId="1BF28049" w:rsidR="002F5EC9" w:rsidRDefault="00E67C39" w:rsidP="00195431">
      <w:pPr>
        <w:spacing w:before="120" w:after="0" w:line="240" w:lineRule="auto"/>
        <w:jc w:val="both"/>
        <w:rPr>
          <w:rFonts w:ascii="Garamond" w:hAnsi="Garamond"/>
          <w:sz w:val="26"/>
          <w:szCs w:val="26"/>
        </w:rPr>
      </w:pPr>
      <w:hyperlink r:id="rId9" w:history="1">
        <w:r w:rsidR="002F5EC9" w:rsidRPr="001C2B1C">
          <w:rPr>
            <w:rStyle w:val="Hiperhivatkozs"/>
            <w:rFonts w:ascii="Garamond" w:hAnsi="Garamond"/>
            <w:sz w:val="26"/>
            <w:szCs w:val="26"/>
          </w:rPr>
          <w:t>https://filesender.oszk.hu/filesender/?s=download&amp;token=d77a1b5f-1654-4a68-b036-01767d705f34</w:t>
        </w:r>
      </w:hyperlink>
    </w:p>
    <w:p w14:paraId="6573D273" w14:textId="77777777" w:rsidR="00195431" w:rsidRPr="00CD73BF" w:rsidRDefault="00195431" w:rsidP="00195431">
      <w:pPr>
        <w:spacing w:before="100" w:beforeAutospacing="1" w:after="100" w:afterAutospacing="1"/>
        <w:jc w:val="both"/>
        <w:rPr>
          <w:rFonts w:ascii="Garamond" w:hAnsi="Garamond"/>
          <w:sz w:val="26"/>
          <w:szCs w:val="26"/>
        </w:rPr>
      </w:pPr>
      <w:r w:rsidRPr="00CD73BF">
        <w:rPr>
          <w:rFonts w:ascii="Garamond" w:hAnsi="Garamond"/>
          <w:sz w:val="26"/>
          <w:szCs w:val="26"/>
        </w:rPr>
        <w:t xml:space="preserve">További információ a sajtó képviselői számára: </w:t>
      </w:r>
      <w:hyperlink r:id="rId10" w:history="1">
        <w:r w:rsidRPr="00CD73BF">
          <w:rPr>
            <w:rStyle w:val="Hiperhivatkozs"/>
            <w:rFonts w:ascii="Garamond" w:hAnsi="Garamond"/>
            <w:sz w:val="26"/>
            <w:szCs w:val="26"/>
          </w:rPr>
          <w:t>press@oszk.hu</w:t>
        </w:r>
      </w:hyperlink>
      <w:r w:rsidRPr="00CD73BF">
        <w:rPr>
          <w:rFonts w:ascii="Garamond" w:hAnsi="Garamond"/>
          <w:sz w:val="26"/>
          <w:szCs w:val="26"/>
        </w:rPr>
        <w:t>.</w:t>
      </w:r>
    </w:p>
    <w:p w14:paraId="275D7D4A" w14:textId="77777777" w:rsidR="00195431" w:rsidRDefault="00195431" w:rsidP="00195431">
      <w:pPr>
        <w:spacing w:before="120" w:after="0" w:line="240" w:lineRule="auto"/>
        <w:jc w:val="both"/>
        <w:rPr>
          <w:rFonts w:ascii="Garamond" w:hAnsi="Garamond"/>
          <w:sz w:val="24"/>
          <w:szCs w:val="24"/>
        </w:rPr>
      </w:pPr>
    </w:p>
    <w:p w14:paraId="444CA3F1" w14:textId="504E002E" w:rsidR="00FB5A2E" w:rsidRPr="00EA2C4A" w:rsidRDefault="00FB5A2E" w:rsidP="004315AD">
      <w:pPr>
        <w:spacing w:before="100" w:beforeAutospacing="1" w:after="100" w:afterAutospacing="1"/>
        <w:jc w:val="both"/>
        <w:rPr>
          <w:rFonts w:ascii="Garamond" w:hAnsi="Garamond"/>
          <w:sz w:val="26"/>
          <w:szCs w:val="26"/>
        </w:rPr>
      </w:pPr>
    </w:p>
    <w:sectPr w:rsidR="00FB5A2E" w:rsidRPr="00EA2C4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9FA21" w14:textId="77777777" w:rsidR="00050B16" w:rsidRDefault="00050B16" w:rsidP="00361F0F">
      <w:pPr>
        <w:spacing w:after="0" w:line="240" w:lineRule="auto"/>
      </w:pPr>
      <w:r>
        <w:separator/>
      </w:r>
    </w:p>
  </w:endnote>
  <w:endnote w:type="continuationSeparator" w:id="0">
    <w:p w14:paraId="42274785" w14:textId="77777777" w:rsidR="00050B16" w:rsidRDefault="00050B16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5404E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67F0F46F" w14:textId="77777777" w:rsidR="00361F0F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tér 4–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5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6.</w:t>
    </w:r>
  </w:p>
  <w:p w14:paraId="21DE2928" w14:textId="77777777" w:rsidR="00361F0F" w:rsidRPr="00813AFE" w:rsidRDefault="005A28B1" w:rsidP="00813AFE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Telefon: </w:t>
    </w:r>
    <w:r w:rsidRPr="005A28B1">
      <w:rPr>
        <w:rFonts w:asciiTheme="majorHAnsi" w:hAnsiTheme="majorHAnsi" w:cstheme="majorHAnsi"/>
        <w:color w:val="44546A" w:themeColor="text2"/>
        <w:sz w:val="18"/>
        <w:szCs w:val="18"/>
      </w:rPr>
      <w:t>36 (1) 224-3700</w:t>
    </w:r>
    <w:r w:rsidR="00813AFE">
      <w:rPr>
        <w:rFonts w:asciiTheme="majorHAnsi" w:hAnsiTheme="majorHAnsi" w:cstheme="majorHAnsi"/>
        <w:color w:val="44546A" w:themeColor="text2"/>
        <w:sz w:val="18"/>
        <w:szCs w:val="18"/>
      </w:rPr>
      <w:t>, e</w:t>
    </w:r>
    <w:r w:rsidR="000D39E0">
      <w:rPr>
        <w:rFonts w:asciiTheme="majorHAnsi" w:hAnsiTheme="majorHAnsi" w:cstheme="majorHAnsi"/>
        <w:color w:val="44546A" w:themeColor="text2"/>
        <w:sz w:val="18"/>
        <w:szCs w:val="18"/>
      </w:rPr>
      <w:t>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4DF74" w14:textId="77777777" w:rsidR="00050B16" w:rsidRDefault="00050B16" w:rsidP="00361F0F">
      <w:pPr>
        <w:spacing w:after="0" w:line="240" w:lineRule="auto"/>
      </w:pPr>
      <w:r>
        <w:separator/>
      </w:r>
    </w:p>
  </w:footnote>
  <w:footnote w:type="continuationSeparator" w:id="0">
    <w:p w14:paraId="621F7698" w14:textId="77777777" w:rsidR="00050B16" w:rsidRDefault="00050B16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48613" w14:textId="77777777"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 wp14:anchorId="29692289" wp14:editId="415EB41E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0F"/>
    <w:rsid w:val="00000164"/>
    <w:rsid w:val="0004090B"/>
    <w:rsid w:val="00050B16"/>
    <w:rsid w:val="00087B08"/>
    <w:rsid w:val="00092ECC"/>
    <w:rsid w:val="000D001A"/>
    <w:rsid w:val="000D39E0"/>
    <w:rsid w:val="00101AC4"/>
    <w:rsid w:val="001458AE"/>
    <w:rsid w:val="001467CB"/>
    <w:rsid w:val="00195431"/>
    <w:rsid w:val="001D5D49"/>
    <w:rsid w:val="001F3E00"/>
    <w:rsid w:val="0021056A"/>
    <w:rsid w:val="00230063"/>
    <w:rsid w:val="002647E6"/>
    <w:rsid w:val="00281B92"/>
    <w:rsid w:val="002B0D79"/>
    <w:rsid w:val="002F3854"/>
    <w:rsid w:val="002F5EC9"/>
    <w:rsid w:val="0032178B"/>
    <w:rsid w:val="00347972"/>
    <w:rsid w:val="00347AD4"/>
    <w:rsid w:val="00354385"/>
    <w:rsid w:val="00361F0F"/>
    <w:rsid w:val="003853BF"/>
    <w:rsid w:val="00394FB5"/>
    <w:rsid w:val="003A03B9"/>
    <w:rsid w:val="003A1EBD"/>
    <w:rsid w:val="003A4AA7"/>
    <w:rsid w:val="003C5B79"/>
    <w:rsid w:val="00402501"/>
    <w:rsid w:val="00410E1A"/>
    <w:rsid w:val="004315AD"/>
    <w:rsid w:val="00432F54"/>
    <w:rsid w:val="00462D98"/>
    <w:rsid w:val="00467375"/>
    <w:rsid w:val="00495A02"/>
    <w:rsid w:val="004A2CD9"/>
    <w:rsid w:val="004D2F61"/>
    <w:rsid w:val="004D57B7"/>
    <w:rsid w:val="004D5DA1"/>
    <w:rsid w:val="004F3961"/>
    <w:rsid w:val="005138E4"/>
    <w:rsid w:val="00534D08"/>
    <w:rsid w:val="005A28B1"/>
    <w:rsid w:val="005C695C"/>
    <w:rsid w:val="005D08D7"/>
    <w:rsid w:val="005E1DD0"/>
    <w:rsid w:val="005E5753"/>
    <w:rsid w:val="005F2157"/>
    <w:rsid w:val="005F5B48"/>
    <w:rsid w:val="005F6743"/>
    <w:rsid w:val="00614C9F"/>
    <w:rsid w:val="006A5FB1"/>
    <w:rsid w:val="006B14F2"/>
    <w:rsid w:val="006E1644"/>
    <w:rsid w:val="0072670C"/>
    <w:rsid w:val="007D5316"/>
    <w:rsid w:val="007F202C"/>
    <w:rsid w:val="0081158E"/>
    <w:rsid w:val="00813AFE"/>
    <w:rsid w:val="00827EF7"/>
    <w:rsid w:val="00872D8E"/>
    <w:rsid w:val="008A676F"/>
    <w:rsid w:val="008D0307"/>
    <w:rsid w:val="008D09B0"/>
    <w:rsid w:val="008E6601"/>
    <w:rsid w:val="009130FA"/>
    <w:rsid w:val="0095143A"/>
    <w:rsid w:val="0095517C"/>
    <w:rsid w:val="009607DE"/>
    <w:rsid w:val="00980257"/>
    <w:rsid w:val="009B646E"/>
    <w:rsid w:val="009C6754"/>
    <w:rsid w:val="00A535F5"/>
    <w:rsid w:val="00A55E1D"/>
    <w:rsid w:val="00A56353"/>
    <w:rsid w:val="00A71A15"/>
    <w:rsid w:val="00AD6319"/>
    <w:rsid w:val="00B42769"/>
    <w:rsid w:val="00B5283D"/>
    <w:rsid w:val="00B63606"/>
    <w:rsid w:val="00B72485"/>
    <w:rsid w:val="00B93D73"/>
    <w:rsid w:val="00BA418E"/>
    <w:rsid w:val="00BA6EB4"/>
    <w:rsid w:val="00BC67FE"/>
    <w:rsid w:val="00BE5D4B"/>
    <w:rsid w:val="00C62E83"/>
    <w:rsid w:val="00C841FF"/>
    <w:rsid w:val="00C864FB"/>
    <w:rsid w:val="00CA1871"/>
    <w:rsid w:val="00CC0D4E"/>
    <w:rsid w:val="00CD73BF"/>
    <w:rsid w:val="00CE606C"/>
    <w:rsid w:val="00D40677"/>
    <w:rsid w:val="00D527F7"/>
    <w:rsid w:val="00D659A7"/>
    <w:rsid w:val="00D7733C"/>
    <w:rsid w:val="00D95421"/>
    <w:rsid w:val="00DD1AA9"/>
    <w:rsid w:val="00DD5BCC"/>
    <w:rsid w:val="00DF6450"/>
    <w:rsid w:val="00DF7280"/>
    <w:rsid w:val="00E453D7"/>
    <w:rsid w:val="00E67C39"/>
    <w:rsid w:val="00EA2C4A"/>
    <w:rsid w:val="00EA484B"/>
    <w:rsid w:val="00ED1C48"/>
    <w:rsid w:val="00EE0005"/>
    <w:rsid w:val="00EF149F"/>
    <w:rsid w:val="00F018E9"/>
    <w:rsid w:val="00FA4C77"/>
    <w:rsid w:val="00FB2243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C71785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A2C4A"/>
    <w:rPr>
      <w:color w:val="954F72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4D5D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D5D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D5D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D5D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D5DA1"/>
    <w:rPr>
      <w:b/>
      <w:bCs/>
      <w:sz w:val="20"/>
      <w:szCs w:val="20"/>
    </w:rPr>
  </w:style>
  <w:style w:type="character" w:customStyle="1" w:styleId="jlqj4b">
    <w:name w:val="jlqj4b"/>
    <w:basedOn w:val="Bekezdsalapbettpusa"/>
    <w:rsid w:val="00195431"/>
  </w:style>
  <w:style w:type="character" w:customStyle="1" w:styleId="st">
    <w:name w:val="st"/>
    <w:basedOn w:val="Bekezdsalapbettpusa"/>
    <w:rsid w:val="00CD73BF"/>
  </w:style>
  <w:style w:type="paragraph" w:styleId="NormlWeb">
    <w:name w:val="Normal (Web)"/>
    <w:basedOn w:val="Norml"/>
    <w:uiPriority w:val="99"/>
    <w:unhideWhenUsed/>
    <w:rsid w:val="00CD7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oveg">
    <w:name w:val="szoveg"/>
    <w:basedOn w:val="Bekezdsalapbettpusa"/>
    <w:rsid w:val="00CD73BF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F5E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press@oszk.hu" TargetMode="External"/><Relationship Id="rId4" Type="http://schemas.openxmlformats.org/officeDocument/2006/relationships/styles" Target="styles.xml"/><Relationship Id="rId9" Type="http://schemas.openxmlformats.org/officeDocument/2006/relationships/hyperlink" Target="https://filesender.oszk.hu/filesender/?s=download&amp;token=d77a1b5f-1654-4a68-b036-01767d705f3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CBA11CFD281D408F82E0720191026F" ma:contentTypeVersion="14" ma:contentTypeDescription="Új dokumentum létrehozása." ma:contentTypeScope="" ma:versionID="58eff80aa72fa9bf25b4131415df87d6">
  <xsd:schema xmlns:xsd="http://www.w3.org/2001/XMLSchema" xmlns:xs="http://www.w3.org/2001/XMLSchema" xmlns:p="http://schemas.microsoft.com/office/2006/metadata/properties" xmlns:ns3="256bb414-c15b-4942-90d6-4fdd244f0c44" xmlns:ns4="b3e1c623-a841-4975-83a7-b548dec47fe7" targetNamespace="http://schemas.microsoft.com/office/2006/metadata/properties" ma:root="true" ma:fieldsID="1474c794c23ee39ee22574a8a7b51de6" ns3:_="" ns4:_="">
    <xsd:import namespace="256bb414-c15b-4942-90d6-4fdd244f0c44"/>
    <xsd:import namespace="b3e1c623-a841-4975-83a7-b548dec47f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bb414-c15b-4942-90d6-4fdd244f0c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1c623-a841-4975-83a7-b548dec47f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1864AC-58FC-41E5-B740-B875BCD3FB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6bb414-c15b-4942-90d6-4fdd244f0c44"/>
    <ds:schemaRef ds:uri="b3e1c623-a841-4975-83a7-b548dec47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1C0C44-6F1F-4DB9-84F3-DD7B476E2AA0}">
  <ds:schemaRefs>
    <ds:schemaRef ds:uri="http://schemas.openxmlformats.org/package/2006/metadata/core-properties"/>
    <ds:schemaRef ds:uri="http://www.w3.org/XML/1998/namespace"/>
    <ds:schemaRef ds:uri="http://purl.org/dc/terms/"/>
    <ds:schemaRef ds:uri="256bb414-c15b-4942-90d6-4fdd244f0c44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b3e1c623-a841-4975-83a7-b548dec47fe7"/>
  </ds:schemaRefs>
</ds:datastoreItem>
</file>

<file path=customXml/itemProps3.xml><?xml version="1.0" encoding="utf-8"?>
<ds:datastoreItem xmlns:ds="http://schemas.openxmlformats.org/officeDocument/2006/customXml" ds:itemID="{1ACDF1ED-DA78-46C5-B843-F76606FEB2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420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Szatmári-Lévai Zita</cp:lastModifiedBy>
  <cp:revision>4</cp:revision>
  <cp:lastPrinted>2022-06-01T08:56:00Z</cp:lastPrinted>
  <dcterms:created xsi:type="dcterms:W3CDTF">2022-06-08T11:38:00Z</dcterms:created>
  <dcterms:modified xsi:type="dcterms:W3CDTF">2022-06-08T12:02:00Z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0x0101009ECBA11CFD281D408F82E0720191026F</vt:lpwstr>
  </property>
</Properties>
</file>