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AADF" w14:textId="40CCF39A" w:rsidR="000B69EF" w:rsidRPr="0010101A" w:rsidRDefault="0010101A" w:rsidP="0010101A">
      <w:pPr>
        <w:spacing w:after="0"/>
        <w:ind w:firstLine="709"/>
        <w:jc w:val="center"/>
        <w:rPr>
          <w:rFonts w:ascii="Garamond" w:eastAsiaTheme="minorHAnsi" w:hAnsi="Garamond"/>
          <w:iCs/>
          <w:sz w:val="26"/>
          <w:szCs w:val="26"/>
          <w:lang w:eastAsia="en-US"/>
        </w:rPr>
      </w:pPr>
      <w:r w:rsidRPr="0010101A">
        <w:rPr>
          <w:rFonts w:ascii="Garamond" w:eastAsiaTheme="minorHAnsi" w:hAnsi="Garamond"/>
          <w:iCs/>
          <w:sz w:val="26"/>
          <w:szCs w:val="26"/>
          <w:lang w:eastAsia="en-US"/>
        </w:rPr>
        <w:t>Az Országos Széchényi Könyvtár legújabb kiállítása t</w:t>
      </w:r>
      <w:r w:rsidRPr="0010101A">
        <w:rPr>
          <w:rFonts w:ascii="Garamond" w:hAnsi="Garamond"/>
          <w:sz w:val="26"/>
          <w:szCs w:val="26"/>
        </w:rPr>
        <w:t>isztelgés Ferenc pápa magyarországi látogatása</w:t>
      </w:r>
      <w:r w:rsidR="008B2DDB" w:rsidRPr="0010101A">
        <w:rPr>
          <w:rFonts w:ascii="Garamond" w:hAnsi="Garamond"/>
          <w:sz w:val="26"/>
          <w:szCs w:val="26"/>
        </w:rPr>
        <w:t xml:space="preserve"> </w:t>
      </w:r>
      <w:r w:rsidRPr="0010101A">
        <w:rPr>
          <w:rFonts w:ascii="Garamond" w:hAnsi="Garamond"/>
          <w:sz w:val="26"/>
          <w:szCs w:val="26"/>
        </w:rPr>
        <w:t xml:space="preserve">előtt </w:t>
      </w:r>
    </w:p>
    <w:p w14:paraId="06D61FDA" w14:textId="44455018" w:rsidR="0010101A" w:rsidRDefault="0010101A" w:rsidP="0010101A">
      <w:pPr>
        <w:spacing w:after="0"/>
        <w:ind w:firstLine="709"/>
        <w:jc w:val="center"/>
        <w:rPr>
          <w:rFonts w:ascii="Garamond" w:eastAsiaTheme="minorHAnsi" w:hAnsi="Garamond"/>
          <w:iCs/>
          <w:sz w:val="24"/>
          <w:szCs w:val="24"/>
          <w:lang w:eastAsia="en-US"/>
        </w:rPr>
      </w:pPr>
    </w:p>
    <w:p w14:paraId="321E75D2" w14:textId="77777777" w:rsidR="0010101A" w:rsidRPr="000B69EF" w:rsidRDefault="0010101A" w:rsidP="0010101A">
      <w:pPr>
        <w:spacing w:after="0"/>
        <w:ind w:firstLine="709"/>
        <w:jc w:val="center"/>
        <w:rPr>
          <w:rFonts w:ascii="Garamond" w:eastAsiaTheme="minorHAnsi" w:hAnsi="Garamond"/>
          <w:iCs/>
          <w:sz w:val="24"/>
          <w:szCs w:val="24"/>
          <w:lang w:eastAsia="en-US"/>
        </w:rPr>
      </w:pPr>
    </w:p>
    <w:p w14:paraId="66C6C84E" w14:textId="454C05F3" w:rsidR="000B69EF" w:rsidRPr="006952F9" w:rsidRDefault="00CF4B55" w:rsidP="000B69EF">
      <w:pPr>
        <w:spacing w:after="0"/>
        <w:jc w:val="both"/>
        <w:rPr>
          <w:rFonts w:ascii="Garamond" w:eastAsiaTheme="minorHAnsi" w:hAnsi="Garamond"/>
          <w:b/>
          <w:iCs/>
          <w:sz w:val="24"/>
          <w:szCs w:val="24"/>
          <w:lang w:eastAsia="en-US"/>
        </w:rPr>
      </w:pPr>
      <w:r>
        <w:rPr>
          <w:rFonts w:ascii="Garamond" w:eastAsiaTheme="minorHAnsi" w:hAnsi="Garamond"/>
          <w:b/>
          <w:iCs/>
          <w:sz w:val="24"/>
          <w:szCs w:val="24"/>
          <w:lang w:eastAsia="en-US"/>
        </w:rPr>
        <w:t>Budapest, 2023. április 21</w:t>
      </w:r>
      <w:r w:rsidR="003B0211">
        <w:rPr>
          <w:rFonts w:ascii="Garamond" w:eastAsiaTheme="minorHAnsi" w:hAnsi="Garamond"/>
          <w:b/>
          <w:iCs/>
          <w:sz w:val="24"/>
          <w:szCs w:val="24"/>
          <w:lang w:eastAsia="en-US"/>
        </w:rPr>
        <w:t>.</w:t>
      </w:r>
      <w:r>
        <w:rPr>
          <w:rFonts w:ascii="Garamond" w:eastAsiaTheme="minorHAnsi" w:hAnsi="Garamond"/>
          <w:b/>
          <w:iCs/>
          <w:sz w:val="24"/>
          <w:szCs w:val="24"/>
          <w:lang w:eastAsia="en-US"/>
        </w:rPr>
        <w:t xml:space="preserve"> – </w:t>
      </w:r>
      <w:r w:rsidR="000B69EF" w:rsidRPr="006952F9">
        <w:rPr>
          <w:rFonts w:ascii="Garamond" w:eastAsiaTheme="minorHAnsi" w:hAnsi="Garamond"/>
          <w:b/>
          <w:iCs/>
          <w:sz w:val="24"/>
          <w:szCs w:val="24"/>
          <w:lang w:eastAsia="en-US"/>
        </w:rPr>
        <w:t>Őszentsége Ferenc pápa magyarországi látogatásának tiszteletére az Országos Széchényi Könyvtár kamarakiállítást szervez</w:t>
      </w:r>
      <w:r>
        <w:rPr>
          <w:rFonts w:ascii="Garamond" w:eastAsiaTheme="minorHAnsi" w:hAnsi="Garamond"/>
          <w:b/>
          <w:iCs/>
          <w:sz w:val="24"/>
          <w:szCs w:val="24"/>
          <w:lang w:eastAsia="en-US"/>
        </w:rPr>
        <w:t>ett</w:t>
      </w:r>
      <w:r w:rsidR="000B69EF" w:rsidRPr="006952F9">
        <w:rPr>
          <w:rFonts w:ascii="Garamond" w:eastAsiaTheme="minorHAnsi" w:hAnsi="Garamond"/>
          <w:b/>
          <w:iCs/>
          <w:sz w:val="24"/>
          <w:szCs w:val="24"/>
          <w:lang w:eastAsia="en-US"/>
        </w:rPr>
        <w:t xml:space="preserve"> </w:t>
      </w:r>
      <w:r w:rsidR="000B69EF" w:rsidRPr="006952F9">
        <w:rPr>
          <w:rFonts w:ascii="Garamond" w:eastAsiaTheme="minorHAnsi" w:hAnsi="Garamond"/>
          <w:b/>
          <w:i/>
          <w:iCs/>
          <w:sz w:val="24"/>
          <w:szCs w:val="24"/>
          <w:lang w:eastAsia="en-US"/>
        </w:rPr>
        <w:t>„Uram, hallgasd meg én imádságomat…” A magánáhítat könyvei a középkor végén</w:t>
      </w:r>
      <w:r w:rsidR="000B69EF" w:rsidRPr="006952F9">
        <w:rPr>
          <w:rFonts w:ascii="Garamond" w:eastAsiaTheme="minorHAnsi" w:hAnsi="Garamond"/>
          <w:b/>
          <w:iCs/>
          <w:sz w:val="24"/>
          <w:szCs w:val="24"/>
          <w:lang w:eastAsia="en-US"/>
        </w:rPr>
        <w:t xml:space="preserve"> címmel. A tárlat a késő középkori Magyar Királyságban és tágabb környezetében magánáhítat céljára használt latin és népnyelvű kézírásos és nyomtatott könyvek különböző típusait mutatja be. A kiállított hét kódex és egy nyomtatvány, valamint az ezeket kiegészítő, digitális eszközön hozzáférhető anyag segítségével bevezetjük a látogatót a késő középkori imakönyvek színes világába.</w:t>
      </w:r>
    </w:p>
    <w:p w14:paraId="72FF4E45" w14:textId="2A825EAF" w:rsidR="000B69EF" w:rsidRPr="006952F9" w:rsidRDefault="000B69EF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</w:p>
    <w:p w14:paraId="04687C9A" w14:textId="2D5F6D35" w:rsidR="00A345CF" w:rsidRPr="001D5B5E" w:rsidRDefault="00CF4B55" w:rsidP="00A345C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BF1DEE" w:rsidRPr="00A345CF">
        <w:rPr>
          <w:rFonts w:ascii="Garamond" w:hAnsi="Garamond"/>
          <w:sz w:val="24"/>
          <w:szCs w:val="24"/>
        </w:rPr>
        <w:t>2023. április 21-én</w:t>
      </w:r>
      <w:r>
        <w:rPr>
          <w:rFonts w:ascii="Garamond" w:hAnsi="Garamond"/>
          <w:sz w:val="24"/>
          <w:szCs w:val="24"/>
        </w:rPr>
        <w:t xml:space="preserve"> tartott kiállításmegnyitón</w:t>
      </w:r>
      <w:r w:rsidR="00BF1DEE" w:rsidRPr="00A345CF">
        <w:rPr>
          <w:rFonts w:ascii="Garamond" w:hAnsi="Garamond"/>
          <w:sz w:val="24"/>
          <w:szCs w:val="24"/>
        </w:rPr>
        <w:t xml:space="preserve"> </w:t>
      </w:r>
      <w:bookmarkStart w:id="0" w:name="_Hlk132973299"/>
      <w:r w:rsidR="00BF1DEE" w:rsidRPr="00A345CF">
        <w:rPr>
          <w:rFonts w:ascii="Garamond" w:hAnsi="Garamond"/>
          <w:sz w:val="24"/>
          <w:szCs w:val="24"/>
        </w:rPr>
        <w:t>Rózsa Dávid</w:t>
      </w:r>
      <w:r>
        <w:rPr>
          <w:rFonts w:ascii="Garamond" w:hAnsi="Garamond"/>
          <w:sz w:val="24"/>
          <w:szCs w:val="24"/>
        </w:rPr>
        <w:t>, a nemzeti könyvtár</w:t>
      </w:r>
      <w:r w:rsidR="00BF1DEE" w:rsidRPr="00A345CF">
        <w:rPr>
          <w:rFonts w:ascii="Garamond" w:hAnsi="Garamond"/>
          <w:sz w:val="24"/>
          <w:szCs w:val="24"/>
        </w:rPr>
        <w:t xml:space="preserve"> főigazgató</w:t>
      </w:r>
      <w:r>
        <w:rPr>
          <w:rFonts w:ascii="Garamond" w:hAnsi="Garamond"/>
          <w:sz w:val="24"/>
          <w:szCs w:val="24"/>
        </w:rPr>
        <w:t>ja</w:t>
      </w:r>
      <w:r w:rsidR="00BF1DEE" w:rsidRPr="00A345CF">
        <w:rPr>
          <w:rFonts w:ascii="Garamond" w:hAnsi="Garamond"/>
          <w:sz w:val="24"/>
          <w:szCs w:val="24"/>
        </w:rPr>
        <w:t xml:space="preserve"> köszöntőjében </w:t>
      </w:r>
      <w:r w:rsidR="005B413F">
        <w:rPr>
          <w:rFonts w:ascii="Garamond" w:hAnsi="Garamond"/>
          <w:sz w:val="24"/>
          <w:szCs w:val="24"/>
        </w:rPr>
        <w:t>megidézte az ima jelentőségét. „</w:t>
      </w:r>
      <w:r w:rsidR="00BF1DEE" w:rsidRPr="00A345CF">
        <w:rPr>
          <w:rFonts w:ascii="Garamond" w:hAnsi="Garamond"/>
          <w:sz w:val="24"/>
          <w:szCs w:val="24"/>
        </w:rPr>
        <w:t xml:space="preserve">Ima közben úgy közeledünk Istenhez, hogy közben megtaláljuk önmagunkat, és megéljük a csendet.” </w:t>
      </w:r>
      <w:r w:rsidR="001D5B5E" w:rsidRPr="001D5B5E">
        <w:rPr>
          <w:rFonts w:ascii="Garamond" w:hAnsi="Garamond"/>
          <w:sz w:val="24"/>
          <w:szCs w:val="24"/>
        </w:rPr>
        <w:t>A kiállításmegnyitó díszvendége Erdő Péter bíboros volt, aki kiemelte, hogy „a</w:t>
      </w:r>
      <w:r w:rsidR="001D5B5E" w:rsidRPr="001D5B5E">
        <w:rPr>
          <w:rStyle w:val="contentpasted0"/>
          <w:rFonts w:ascii="Garamond" w:hAnsi="Garamond"/>
          <w:color w:val="000000"/>
          <w:sz w:val="24"/>
          <w:szCs w:val="24"/>
        </w:rPr>
        <w:t xml:space="preserve"> keresz</w:t>
      </w:r>
      <w:bookmarkStart w:id="1" w:name="_GoBack"/>
      <w:bookmarkEnd w:id="1"/>
      <w:r w:rsidR="001D5B5E" w:rsidRPr="001D5B5E">
        <w:rPr>
          <w:rStyle w:val="contentpasted0"/>
          <w:rFonts w:ascii="Garamond" w:hAnsi="Garamond"/>
          <w:color w:val="000000"/>
          <w:sz w:val="24"/>
          <w:szCs w:val="24"/>
        </w:rPr>
        <w:t>ténység nem más, mint kinyilatkoztatás…személyes vallási meggyőződés. A most megnyíló kiállítás személyes spirituális tapasztalást dokumentál.</w:t>
      </w:r>
      <w:r w:rsidR="0021011F">
        <w:rPr>
          <w:rStyle w:val="contentpasted0"/>
          <w:rFonts w:ascii="Garamond" w:hAnsi="Garamond"/>
          <w:color w:val="000000"/>
          <w:sz w:val="24"/>
          <w:szCs w:val="24"/>
        </w:rPr>
        <w:t>”</w:t>
      </w:r>
    </w:p>
    <w:p w14:paraId="3780D705" w14:textId="1C64E390" w:rsidR="00A345CF" w:rsidRDefault="00A345CF" w:rsidP="00A345CF">
      <w:pPr>
        <w:spacing w:after="0"/>
        <w:jc w:val="both"/>
        <w:rPr>
          <w:rFonts w:ascii="Garamond" w:hAnsi="Garamond"/>
          <w:sz w:val="24"/>
          <w:szCs w:val="24"/>
        </w:rPr>
      </w:pPr>
      <w:r w:rsidRPr="00A345CF">
        <w:rPr>
          <w:rFonts w:ascii="Garamond" w:eastAsiaTheme="minorHAnsi" w:hAnsi="Garamond"/>
          <w:iCs/>
          <w:sz w:val="24"/>
          <w:szCs w:val="24"/>
          <w:lang w:eastAsia="en-US"/>
        </w:rPr>
        <w:t xml:space="preserve">Sarbak Gábor, </w:t>
      </w:r>
      <w:r w:rsidR="003F3DD5" w:rsidRPr="006952F9">
        <w:rPr>
          <w:rFonts w:ascii="Garamond" w:eastAsiaTheme="minorHAnsi" w:hAnsi="Garamond"/>
          <w:iCs/>
          <w:sz w:val="24"/>
          <w:szCs w:val="24"/>
          <w:lang w:eastAsia="en-US"/>
        </w:rPr>
        <w:t xml:space="preserve">az </w:t>
      </w:r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 xml:space="preserve">ELKH–OSZK </w:t>
      </w:r>
      <w:proofErr w:type="spellStart"/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>Fragmenta</w:t>
      </w:r>
      <w:proofErr w:type="spellEnd"/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>et</w:t>
      </w:r>
      <w:proofErr w:type="spellEnd"/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>Codices</w:t>
      </w:r>
      <w:proofErr w:type="spellEnd"/>
      <w:r w:rsidR="003F3DD5" w:rsidRPr="006952F9">
        <w:rPr>
          <w:rStyle w:val="normaltextrun"/>
          <w:rFonts w:ascii="Garamond" w:hAnsi="Garamond"/>
          <w:color w:val="000000"/>
          <w:sz w:val="24"/>
          <w:szCs w:val="24"/>
          <w:shd w:val="clear" w:color="auto" w:fill="FFFFFF"/>
        </w:rPr>
        <w:t xml:space="preserve"> Kutatócsoport </w:t>
      </w:r>
      <w:r w:rsidR="003F3DD5">
        <w:rPr>
          <w:rStyle w:val="eop"/>
          <w:rFonts w:ascii="Garamond" w:hAnsi="Garamond"/>
          <w:color w:val="000000"/>
          <w:sz w:val="24"/>
          <w:szCs w:val="24"/>
          <w:shd w:val="clear" w:color="auto" w:fill="FFFFFF"/>
        </w:rPr>
        <w:t xml:space="preserve">vezetője, a kiállítás </w:t>
      </w:r>
      <w:r w:rsidR="00944480">
        <w:rPr>
          <w:rStyle w:val="eop"/>
          <w:rFonts w:ascii="Garamond" w:hAnsi="Garamond"/>
          <w:color w:val="000000"/>
          <w:sz w:val="24"/>
          <w:szCs w:val="24"/>
          <w:shd w:val="clear" w:color="auto" w:fill="FFFFFF"/>
        </w:rPr>
        <w:t xml:space="preserve">egyik </w:t>
      </w:r>
      <w:r w:rsidR="003F3DD5">
        <w:rPr>
          <w:rStyle w:val="eop"/>
          <w:rFonts w:ascii="Garamond" w:hAnsi="Garamond"/>
          <w:color w:val="000000"/>
          <w:sz w:val="24"/>
          <w:szCs w:val="24"/>
          <w:shd w:val="clear" w:color="auto" w:fill="FFFFFF"/>
        </w:rPr>
        <w:t xml:space="preserve">kurátora </w:t>
      </w:r>
      <w:r w:rsidRPr="00A345CF">
        <w:rPr>
          <w:rFonts w:ascii="Garamond" w:eastAsiaTheme="minorHAnsi" w:hAnsi="Garamond"/>
          <w:iCs/>
          <w:sz w:val="24"/>
          <w:szCs w:val="24"/>
          <w:lang w:eastAsia="en-US"/>
        </w:rPr>
        <w:t xml:space="preserve">hangsúlyozta, hogy </w:t>
      </w:r>
      <w:r w:rsidR="0021011F">
        <w:rPr>
          <w:rFonts w:ascii="Garamond" w:eastAsiaTheme="minorHAnsi" w:hAnsi="Garamond"/>
          <w:iCs/>
          <w:sz w:val="24"/>
          <w:szCs w:val="24"/>
          <w:lang w:eastAsia="en-US"/>
        </w:rPr>
        <w:t>„</w:t>
      </w:r>
      <w:r w:rsidRPr="00A345CF">
        <w:rPr>
          <w:rFonts w:ascii="Garamond" w:eastAsiaTheme="minorHAnsi" w:hAnsi="Garamond"/>
          <w:iCs/>
          <w:sz w:val="24"/>
          <w:szCs w:val="24"/>
          <w:lang w:eastAsia="en-US"/>
        </w:rPr>
        <w:t>a</w:t>
      </w:r>
      <w:r w:rsidRPr="00A345CF">
        <w:rPr>
          <w:rFonts w:ascii="Garamond" w:hAnsi="Garamond"/>
          <w:sz w:val="24"/>
          <w:szCs w:val="24"/>
        </w:rPr>
        <w:t xml:space="preserve"> részleteikben idézett, a falakon és a kijelzőn is megszemlélhető imaszövegek ma is változatlanul időszerűek; a nyílt szívű olvasót most is meg tudják szólítani.</w:t>
      </w:r>
      <w:r w:rsidR="0021011F">
        <w:rPr>
          <w:rFonts w:ascii="Garamond" w:hAnsi="Garamond"/>
          <w:sz w:val="24"/>
          <w:szCs w:val="24"/>
        </w:rPr>
        <w:t>”</w:t>
      </w:r>
    </w:p>
    <w:p w14:paraId="18B8674A" w14:textId="77777777" w:rsidR="00A1364F" w:rsidRPr="00A345CF" w:rsidRDefault="00A1364F" w:rsidP="00A345C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</w:p>
    <w:bookmarkEnd w:id="0"/>
    <w:p w14:paraId="476AA986" w14:textId="77777777" w:rsidR="000B69EF" w:rsidRPr="006952F9" w:rsidRDefault="000B69EF" w:rsidP="000B69EF">
      <w:pPr>
        <w:spacing w:after="0"/>
        <w:jc w:val="both"/>
        <w:textAlignment w:val="baseline"/>
        <w:rPr>
          <w:rFonts w:ascii="Garamond" w:eastAsia="Times New Roman" w:hAnsi="Garamond" w:cs="Segoe UI"/>
          <w:sz w:val="18"/>
          <w:szCs w:val="18"/>
        </w:rPr>
      </w:pPr>
      <w:r w:rsidRPr="006952F9">
        <w:rPr>
          <w:rFonts w:ascii="Garamond" w:eastAsia="Times New Roman" w:hAnsi="Garamond"/>
          <w:sz w:val="24"/>
          <w:szCs w:val="24"/>
        </w:rPr>
        <w:t xml:space="preserve">„…mikoron </w:t>
      </w:r>
      <w:proofErr w:type="spellStart"/>
      <w:r w:rsidRPr="006952F9">
        <w:rPr>
          <w:rFonts w:ascii="Garamond" w:eastAsia="Times New Roman" w:hAnsi="Garamond"/>
          <w:sz w:val="24"/>
          <w:szCs w:val="24"/>
        </w:rPr>
        <w:t>imádkozandol</w:t>
      </w:r>
      <w:proofErr w:type="spellEnd"/>
      <w:r w:rsidRPr="006952F9">
        <w:rPr>
          <w:rFonts w:ascii="Garamond" w:eastAsia="Times New Roman" w:hAnsi="Garamond"/>
          <w:sz w:val="24"/>
          <w:szCs w:val="24"/>
        </w:rPr>
        <w:t xml:space="preserve">, menj be te titkod házadban, és ajtód betevén imádjad te atyádat az titok helyen” – tolmácsolta a 16. század eleji </w:t>
      </w:r>
      <w:proofErr w:type="spellStart"/>
      <w:r w:rsidRPr="006952F9">
        <w:rPr>
          <w:rFonts w:ascii="Garamond" w:eastAsia="Times New Roman" w:hAnsi="Garamond"/>
          <w:i/>
          <w:iCs/>
          <w:sz w:val="24"/>
          <w:szCs w:val="24"/>
        </w:rPr>
        <w:t>Jordánszky</w:t>
      </w:r>
      <w:proofErr w:type="spellEnd"/>
      <w:r w:rsidRPr="006952F9">
        <w:rPr>
          <w:rFonts w:ascii="Garamond" w:eastAsia="Times New Roman" w:hAnsi="Garamond"/>
          <w:i/>
          <w:iCs/>
          <w:sz w:val="24"/>
          <w:szCs w:val="24"/>
        </w:rPr>
        <w:t>-kódex</w:t>
      </w:r>
      <w:r w:rsidRPr="006952F9">
        <w:rPr>
          <w:rFonts w:ascii="Garamond" w:eastAsia="Times New Roman" w:hAnsi="Garamond"/>
          <w:sz w:val="24"/>
          <w:szCs w:val="24"/>
        </w:rPr>
        <w:t xml:space="preserve"> evangéliumfordítása Jézus tanítását az Istenhez fordulásról. Az imádkozásnak ez a magányos, egyéni formája a középkor kései </w:t>
      </w:r>
      <w:proofErr w:type="spellStart"/>
      <w:r w:rsidRPr="006952F9">
        <w:rPr>
          <w:rFonts w:ascii="Garamond" w:eastAsia="Times New Roman" w:hAnsi="Garamond"/>
          <w:sz w:val="24"/>
          <w:szCs w:val="24"/>
        </w:rPr>
        <w:t>századaiban</w:t>
      </w:r>
      <w:proofErr w:type="spellEnd"/>
      <w:r w:rsidRPr="006952F9">
        <w:rPr>
          <w:rFonts w:ascii="Garamond" w:eastAsia="Times New Roman" w:hAnsi="Garamond"/>
          <w:sz w:val="24"/>
          <w:szCs w:val="24"/>
        </w:rPr>
        <w:t xml:space="preserve"> egyre jobban felértékelődött, s a közösségi imádkozás (mise, zsolozsma) fontos kiegészítőjévé vált. Az olvasni tudás fokozatos terjedésével azoknak a latin és népnyelvű kéziratoknak a száma is egyre szaporodott, amelyek a magánáhítat megéléséhez kínáltak imaszövegeket. Kamarakiállításunk betekintést nyújt a késő középkori latin és anyanyelvű imádságoskönyvek világába s e sokszor nagyon személyes összeállításokon keresztül megrendelőik, használóik lelki életébe, aggodalmaiba, reményeibe, a mindennapjaikba.</w:t>
      </w:r>
    </w:p>
    <w:p w14:paraId="61F64847" w14:textId="77777777" w:rsidR="000B69EF" w:rsidRPr="006952F9" w:rsidRDefault="000B69EF" w:rsidP="000B69EF">
      <w:pPr>
        <w:spacing w:after="0"/>
        <w:jc w:val="both"/>
        <w:rPr>
          <w:rFonts w:ascii="Garamond" w:eastAsiaTheme="minorHAnsi" w:hAnsi="Garamond"/>
          <w:iCs/>
          <w:color w:val="000000"/>
          <w:sz w:val="24"/>
          <w:szCs w:val="24"/>
          <w:bdr w:val="none" w:sz="0" w:space="0" w:color="auto" w:frame="1"/>
          <w:lang w:eastAsia="en-US"/>
        </w:rPr>
      </w:pPr>
      <w:r w:rsidRPr="006952F9">
        <w:rPr>
          <w:rFonts w:ascii="Garamond" w:eastAsiaTheme="minorHAnsi" w:hAnsi="Garamond"/>
          <w:iCs/>
          <w:sz w:val="24"/>
          <w:szCs w:val="24"/>
          <w:lang w:eastAsia="en-US"/>
        </w:rPr>
        <w:t xml:space="preserve">A legtöbb műtárgyat díszes iniciálék és finoman megmunkált miniatúrák díszítik. Van közöttük egyéni használatú német nyelvű imakönyv, ferences szerzetesek számára készült zsoltároskönyv, </w:t>
      </w:r>
      <w:r w:rsidRPr="006952F9">
        <w:rPr>
          <w:rFonts w:ascii="Garamond" w:eastAsiaTheme="minorHAnsi" w:hAnsi="Garamond"/>
          <w:iCs/>
          <w:color w:val="000000"/>
          <w:sz w:val="24"/>
          <w:szCs w:val="24"/>
          <w:bdr w:val="none" w:sz="0" w:space="0" w:color="auto" w:frame="1"/>
          <w:lang w:eastAsia="en-US"/>
        </w:rPr>
        <w:t>liturgikus ihletésű nyelvemlék.</w:t>
      </w:r>
    </w:p>
    <w:p w14:paraId="403FBA63" w14:textId="77777777" w:rsidR="000B69EF" w:rsidRPr="006952F9" w:rsidRDefault="000B69EF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  <w:r w:rsidRPr="006952F9">
        <w:rPr>
          <w:rFonts w:ascii="Garamond" w:eastAsiaTheme="minorHAnsi" w:hAnsi="Garamond"/>
          <w:iCs/>
          <w:sz w:val="24"/>
          <w:szCs w:val="24"/>
          <w:lang w:eastAsia="en-US"/>
        </w:rPr>
        <w:t>A látogatók megtekinthetik a nemzeti könyvtár gyűjteményének egyik leggazdagabban díszített kéziratát, megtudhatják, mi mindentől védekezhetett imádsággal egy 16. század eleji apáca vagy világi férfi, s megpróbálkozhatnak a nyelvemlékkódexek magyar imáinak kibetűzésével.</w:t>
      </w:r>
    </w:p>
    <w:p w14:paraId="67DE45B3" w14:textId="77777777" w:rsidR="000B69EF" w:rsidRPr="006952F9" w:rsidRDefault="000B69EF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  <w:r w:rsidRPr="006952F9">
        <w:rPr>
          <w:rFonts w:ascii="Garamond" w:eastAsiaTheme="minorHAnsi" w:hAnsi="Garamond"/>
          <w:iCs/>
          <w:sz w:val="24"/>
          <w:szCs w:val="24"/>
          <w:lang w:eastAsia="en-US"/>
        </w:rPr>
        <w:t>A kamarakiállítást a könyvtár egyik Corvina termének leválasztott részében rendeztük be, amelyben hangulatát és méretét tekintve mintegy magánkápolnában érezheti magát a belépő.</w:t>
      </w:r>
    </w:p>
    <w:p w14:paraId="5524C6C8" w14:textId="7AEAF8C8" w:rsidR="000B69EF" w:rsidRDefault="000B69EF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  <w:r w:rsidRPr="006952F9">
        <w:rPr>
          <w:rFonts w:ascii="Garamond" w:eastAsiaTheme="minorHAnsi" w:hAnsi="Garamond"/>
          <w:iCs/>
          <w:sz w:val="24"/>
          <w:szCs w:val="24"/>
          <w:lang w:eastAsia="en-US"/>
        </w:rPr>
        <w:t>A tárlat 2023. április 22. és május 6. között ingyenesen látogatható.</w:t>
      </w:r>
    </w:p>
    <w:p w14:paraId="235717AE" w14:textId="0BBA47D9" w:rsidR="001221C0" w:rsidRPr="006952F9" w:rsidRDefault="001221C0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</w:p>
    <w:p w14:paraId="7EEACFED" w14:textId="05FC9213" w:rsidR="000B69EF" w:rsidRDefault="00A1364F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  <w:r>
        <w:rPr>
          <w:rFonts w:ascii="Garamond" w:eastAsiaTheme="minorHAnsi" w:hAnsi="Garamond"/>
          <w:iCs/>
          <w:sz w:val="24"/>
          <w:szCs w:val="24"/>
          <w:lang w:eastAsia="en-US"/>
        </w:rPr>
        <w:t>Fotók:</w:t>
      </w:r>
    </w:p>
    <w:p w14:paraId="2F739D8F" w14:textId="6C07EC7C" w:rsidR="00CF4B55" w:rsidRPr="006952F9" w:rsidRDefault="003B0211" w:rsidP="000B69EF">
      <w:pPr>
        <w:spacing w:after="0"/>
        <w:jc w:val="both"/>
        <w:rPr>
          <w:rFonts w:ascii="Garamond" w:eastAsiaTheme="minorHAnsi" w:hAnsi="Garamond"/>
          <w:iCs/>
          <w:sz w:val="24"/>
          <w:szCs w:val="24"/>
          <w:lang w:eastAsia="en-US"/>
        </w:rPr>
      </w:pPr>
      <w:hyperlink r:id="rId11" w:history="1">
        <w:r w:rsidR="00CF4B55" w:rsidRPr="007049A1">
          <w:rPr>
            <w:rStyle w:val="Hiperhivatkozs"/>
            <w:rFonts w:ascii="Garamond" w:eastAsiaTheme="minorHAnsi" w:hAnsi="Garamond"/>
            <w:iCs/>
            <w:sz w:val="24"/>
            <w:szCs w:val="24"/>
            <w:lang w:eastAsia="en-US"/>
          </w:rPr>
          <w:t>https://filesender.oszk.hu/filesender/?s=download&amp;token=c4ec1dc9-85c0-4218-97d8-b507286d1524</w:t>
        </w:r>
      </w:hyperlink>
    </w:p>
    <w:sectPr w:rsidR="00CF4B55" w:rsidRPr="006952F9">
      <w:headerReference w:type="default" r:id="rId12"/>
      <w:footerReference w:type="default" r:id="rId13"/>
      <w:pgSz w:w="11906" w:h="16838"/>
      <w:pgMar w:top="1702" w:right="1418" w:bottom="1418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3347" w14:textId="77777777" w:rsidR="0021262F" w:rsidRDefault="0021262F">
      <w:pPr>
        <w:spacing w:after="0" w:line="240" w:lineRule="auto"/>
      </w:pPr>
      <w:r>
        <w:separator/>
      </w:r>
    </w:p>
  </w:endnote>
  <w:endnote w:type="continuationSeparator" w:id="0">
    <w:p w14:paraId="50AB640F" w14:textId="77777777" w:rsidR="0021262F" w:rsidRDefault="0021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445C" w14:textId="77777777" w:rsidR="004E7E19" w:rsidRDefault="008B2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44546A"/>
        <w:sz w:val="18"/>
        <w:szCs w:val="18"/>
      </w:rPr>
    </w:pPr>
    <w:r>
      <w:rPr>
        <w:rFonts w:cs="Calibri"/>
        <w:color w:val="44546A"/>
        <w:sz w:val="18"/>
        <w:szCs w:val="18"/>
      </w:rPr>
      <w:t>Országos Széchényi Könyvtár</w:t>
    </w:r>
    <w:r>
      <w:rPr>
        <w:color w:val="44546A"/>
        <w:sz w:val="18"/>
        <w:szCs w:val="18"/>
      </w:rPr>
      <w:t>,</w:t>
    </w:r>
    <w:r>
      <w:rPr>
        <w:rFonts w:cs="Calibri"/>
        <w:color w:val="44546A"/>
        <w:sz w:val="18"/>
        <w:szCs w:val="18"/>
      </w:rPr>
      <w:t xml:space="preserve"> 1014 Budapest, Szent György tér 4–5–6.</w:t>
    </w:r>
  </w:p>
  <w:p w14:paraId="249F5E88" w14:textId="77777777" w:rsidR="004E7E19" w:rsidRDefault="008B2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44546A"/>
        <w:sz w:val="18"/>
        <w:szCs w:val="18"/>
      </w:rPr>
    </w:pPr>
    <w:r>
      <w:rPr>
        <w:rFonts w:cs="Calibri"/>
        <w:color w:val="44546A"/>
        <w:sz w:val="18"/>
        <w:szCs w:val="18"/>
      </w:rPr>
      <w:t>Központi telefonszám: +36 (1)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194E" w14:textId="77777777" w:rsidR="0021262F" w:rsidRDefault="0021262F">
      <w:pPr>
        <w:spacing w:after="0" w:line="240" w:lineRule="auto"/>
      </w:pPr>
      <w:r>
        <w:separator/>
      </w:r>
    </w:p>
  </w:footnote>
  <w:footnote w:type="continuationSeparator" w:id="0">
    <w:p w14:paraId="4DEAAF36" w14:textId="77777777" w:rsidR="0021262F" w:rsidRDefault="0021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4A00" w14:textId="77777777" w:rsidR="004E7E19" w:rsidRDefault="008B2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5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noProof/>
        <w:color w:val="000000"/>
      </w:rPr>
      <w:drawing>
        <wp:inline distT="0" distB="0" distL="0" distR="0" wp14:anchorId="5999AB93" wp14:editId="77581C43">
          <wp:extent cx="1259069" cy="628736"/>
          <wp:effectExtent l="0" t="0" r="0" b="0"/>
          <wp:docPr id="10" name="image2.jpg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képen szöveg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19"/>
    <w:rsid w:val="00011F83"/>
    <w:rsid w:val="000910D9"/>
    <w:rsid w:val="000B69EF"/>
    <w:rsid w:val="0010101A"/>
    <w:rsid w:val="001221C0"/>
    <w:rsid w:val="001D5B5E"/>
    <w:rsid w:val="001E1043"/>
    <w:rsid w:val="0021011F"/>
    <w:rsid w:val="0021262F"/>
    <w:rsid w:val="00260D51"/>
    <w:rsid w:val="002A152E"/>
    <w:rsid w:val="003B0211"/>
    <w:rsid w:val="003D122A"/>
    <w:rsid w:val="003F3DD5"/>
    <w:rsid w:val="004938C7"/>
    <w:rsid w:val="004E7E19"/>
    <w:rsid w:val="005B413F"/>
    <w:rsid w:val="005D1E8F"/>
    <w:rsid w:val="006952F9"/>
    <w:rsid w:val="006C172F"/>
    <w:rsid w:val="006D797F"/>
    <w:rsid w:val="006F7280"/>
    <w:rsid w:val="008B2DDB"/>
    <w:rsid w:val="00944480"/>
    <w:rsid w:val="009B5E0E"/>
    <w:rsid w:val="00A1364F"/>
    <w:rsid w:val="00A14AF1"/>
    <w:rsid w:val="00A345CF"/>
    <w:rsid w:val="00AA2CDF"/>
    <w:rsid w:val="00AD5132"/>
    <w:rsid w:val="00B62AD4"/>
    <w:rsid w:val="00BF1DEE"/>
    <w:rsid w:val="00CD085B"/>
    <w:rsid w:val="00CF4B55"/>
    <w:rsid w:val="00E5128E"/>
    <w:rsid w:val="00EA65CA"/>
    <w:rsid w:val="00FF32D7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6AA"/>
  <w15:docId w15:val="{E7947A1F-0F88-4EA5-A875-486B08E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6CE"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CA7900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0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0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E1043"/>
    <w:rPr>
      <w:vertAlign w:val="superscript"/>
    </w:rPr>
  </w:style>
  <w:style w:type="character" w:customStyle="1" w:styleId="tree">
    <w:name w:val="tree"/>
    <w:basedOn w:val="Bekezdsalapbettpusa"/>
    <w:rsid w:val="001E1043"/>
  </w:style>
  <w:style w:type="character" w:customStyle="1" w:styleId="contentpasted0">
    <w:name w:val="contentpasted0"/>
    <w:basedOn w:val="Bekezdsalapbettpusa"/>
    <w:rsid w:val="001D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sender.oszk.hu/filesender/?s=download&amp;token=c4ec1dc9-85c0-4218-97d8-b507286d1524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xfo2zMC9MWT9VwTThUMuCzKGRA==">AMUW2mUxDEwSofYkCRwrdiOMv6IhSE04AC9moJDkibwWi7kY74vVK665y/wPsq1ToB5MJh6UrYUyvCHcpok4qhksv0tK58w4sDJyQndhUELn85jYBNa0dRQ=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B1AC-E753-4D27-9700-BF8DCAD91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60C96-418F-4EA6-A2C9-FF4B34B3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52FEAF0-74E1-4A1B-B32F-D6AFA2DD6F14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256bb414-c15b-4942-90d6-4fdd244f0c44"/>
    <ds:schemaRef ds:uri="http://schemas.openxmlformats.org/package/2006/metadata/core-properties"/>
    <ds:schemaRef ds:uri="http://schemas.microsoft.com/office/2006/documentManagement/types"/>
    <ds:schemaRef ds:uri="b3e1c623-a841-4975-83a7-b548dec47fe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A1974B7-067F-45EF-8427-01CD1357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Szatmári-Lévai Zita</cp:lastModifiedBy>
  <cp:revision>2</cp:revision>
  <dcterms:created xsi:type="dcterms:W3CDTF">2023-04-21T16:24:00Z</dcterms:created>
  <dcterms:modified xsi:type="dcterms:W3CDTF">2023-04-21T16:24:00Z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