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2B5" w:rsidRDefault="002C42B5" w:rsidP="002C42B5">
      <w:pPr>
        <w:spacing w:after="0" w:line="240" w:lineRule="auto"/>
        <w:jc w:val="center"/>
        <w:rPr>
          <w:rFonts w:ascii="Garamond" w:eastAsiaTheme="minorHAnsi" w:hAnsi="Garamond"/>
          <w:b/>
          <w:bCs/>
          <w:sz w:val="24"/>
          <w:szCs w:val="24"/>
        </w:rPr>
      </w:pPr>
    </w:p>
    <w:p w:rsidR="002C42B5" w:rsidRPr="002C42B5" w:rsidRDefault="002C42B5" w:rsidP="002C42B5">
      <w:pPr>
        <w:spacing w:after="0" w:line="240" w:lineRule="auto"/>
        <w:jc w:val="center"/>
        <w:rPr>
          <w:rFonts w:ascii="Garamond" w:eastAsiaTheme="minorHAnsi" w:hAnsi="Garamond"/>
          <w:b/>
          <w:bCs/>
          <w:sz w:val="28"/>
          <w:szCs w:val="28"/>
        </w:rPr>
      </w:pPr>
      <w:r w:rsidRPr="002C42B5">
        <w:rPr>
          <w:rFonts w:ascii="Garamond" w:eastAsiaTheme="minorHAnsi" w:hAnsi="Garamond"/>
          <w:b/>
          <w:bCs/>
          <w:sz w:val="28"/>
          <w:szCs w:val="28"/>
        </w:rPr>
        <w:t xml:space="preserve">Nemzedékek szolgálatában: 2020–2021: </w:t>
      </w:r>
    </w:p>
    <w:p w:rsidR="002C42B5" w:rsidRPr="002C42B5" w:rsidRDefault="002C42B5" w:rsidP="002C42B5">
      <w:pPr>
        <w:spacing w:after="0" w:line="240" w:lineRule="auto"/>
        <w:jc w:val="center"/>
        <w:rPr>
          <w:rFonts w:ascii="Garamond" w:eastAsiaTheme="minorHAnsi" w:hAnsi="Garamond"/>
          <w:b/>
          <w:bCs/>
          <w:sz w:val="28"/>
          <w:szCs w:val="28"/>
        </w:rPr>
      </w:pPr>
      <w:r w:rsidRPr="002C42B5">
        <w:rPr>
          <w:rFonts w:ascii="Garamond" w:eastAsiaTheme="minorHAnsi" w:hAnsi="Garamond"/>
          <w:b/>
          <w:bCs/>
          <w:sz w:val="28"/>
          <w:szCs w:val="28"/>
        </w:rPr>
        <w:t xml:space="preserve">kihívás, kreativitás, könyvtár </w:t>
      </w:r>
      <w:r w:rsidRPr="002C42B5">
        <w:rPr>
          <w:rFonts w:ascii="Garamond" w:eastAsiaTheme="minorHAnsi" w:hAnsi="Garamond"/>
          <w:b/>
          <w:bCs/>
          <w:sz w:val="28"/>
          <w:szCs w:val="28"/>
        </w:rPr>
        <w:br/>
        <w:t>– A Magyar Könyvtárosok Egyesülete 52. Vándorgyűlése –</w:t>
      </w:r>
      <w:bookmarkStart w:id="0" w:name="_GoBack"/>
      <w:bookmarkEnd w:id="0"/>
    </w:p>
    <w:p w:rsidR="002C42B5" w:rsidRPr="002C42B5" w:rsidRDefault="002C42B5" w:rsidP="002C42B5">
      <w:pPr>
        <w:spacing w:after="0" w:line="240" w:lineRule="auto"/>
        <w:rPr>
          <w:rFonts w:ascii="Garamond" w:eastAsiaTheme="minorHAnsi" w:hAnsi="Garamond"/>
          <w:sz w:val="24"/>
          <w:szCs w:val="24"/>
        </w:rPr>
      </w:pPr>
    </w:p>
    <w:p w:rsid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4"/>
          <w:szCs w:val="24"/>
        </w:rPr>
      </w:pPr>
    </w:p>
    <w:p w:rsidR="002C42B5" w:rsidRP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  <w:r w:rsidRPr="002C42B5">
        <w:rPr>
          <w:rFonts w:ascii="Garamond" w:eastAsiaTheme="minorHAnsi" w:hAnsi="Garamond"/>
          <w:sz w:val="26"/>
          <w:szCs w:val="26"/>
        </w:rPr>
        <w:t xml:space="preserve">A Magyar Könyvtárosok Egyesülete (MKE) </w:t>
      </w:r>
      <w:r w:rsidRPr="002C42B5">
        <w:rPr>
          <w:rFonts w:ascii="Garamond" w:eastAsiaTheme="minorHAnsi" w:hAnsi="Garamond"/>
          <w:i/>
          <w:sz w:val="26"/>
          <w:szCs w:val="26"/>
        </w:rPr>
        <w:t>Nemzedékek szolgálatában: 2020–2021: kihívás, kreativitás, könyvtár</w:t>
      </w:r>
      <w:r w:rsidRPr="002C42B5">
        <w:rPr>
          <w:rFonts w:ascii="Garamond" w:eastAsiaTheme="minorHAnsi" w:hAnsi="Garamond"/>
          <w:sz w:val="26"/>
          <w:szCs w:val="26"/>
        </w:rPr>
        <w:t xml:space="preserve"> címmel, 2021. július 8–9-én, az online térben rendezi meg </w:t>
      </w:r>
      <w:hyperlink r:id="rId8" w:history="1">
        <w:r w:rsidRPr="002C42B5">
          <w:rPr>
            <w:rFonts w:ascii="Garamond" w:eastAsiaTheme="minorHAnsi" w:hAnsi="Garamond"/>
            <w:color w:val="0563C1" w:themeColor="hyperlink"/>
            <w:sz w:val="26"/>
            <w:szCs w:val="26"/>
            <w:u w:val="single"/>
          </w:rPr>
          <w:t>52. vándorgyűlését</w:t>
        </w:r>
      </w:hyperlink>
      <w:r w:rsidRPr="002C42B5">
        <w:rPr>
          <w:rFonts w:ascii="Garamond" w:eastAsiaTheme="minorHAnsi" w:hAnsi="Garamond"/>
          <w:sz w:val="26"/>
          <w:szCs w:val="26"/>
        </w:rPr>
        <w:t xml:space="preserve"> Budapesten, az Országos Széchényi Könyvtár (OSZK) és az MKE Pest Megyei Szervezete partnerségével.</w:t>
      </w:r>
    </w:p>
    <w:p w:rsidR="002C42B5" w:rsidRP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</w:p>
    <w:p w:rsidR="002C42B5" w:rsidRP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  <w:r w:rsidRPr="002C42B5">
        <w:rPr>
          <w:rFonts w:ascii="Garamond" w:eastAsiaTheme="minorHAnsi" w:hAnsi="Garamond"/>
          <w:sz w:val="26"/>
          <w:szCs w:val="26"/>
        </w:rPr>
        <w:t>Az idei vándorgyűlés – hasonlóan a nemzetközi könyvtárszakmai konferenciákhoz – az online térbe költözik; a rendezvény minden eseménye követhető lesz a virtuális térben.</w:t>
      </w:r>
    </w:p>
    <w:p w:rsidR="002C42B5" w:rsidRP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</w:p>
    <w:p w:rsidR="002C42B5" w:rsidRP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  <w:r w:rsidRPr="002C42B5">
        <w:rPr>
          <w:rFonts w:ascii="Garamond" w:eastAsiaTheme="minorHAnsi" w:hAnsi="Garamond"/>
          <w:sz w:val="26"/>
          <w:szCs w:val="26"/>
        </w:rPr>
        <w:t>A témaválasztás kettős értelemben is jellemző a könyvtárakra: egyrészt jelzi, hogy a könyvtárak és a könyvtárosok jelentős értékeket őriznek, amelyeket a változó időkben különféle módon, a technikai lehetőségeket kihasználva igyekeznek megtartani és rendelkezésre bocsátani. A nemzedékek szolgálatának másik vetülete, hogy az egymást követő generációk tudás- és ízlésvilága, érdeklődési köre, felkészültsége folyamatosan változik, amire rugalmasan kell reflektálnia a könyvtári szolgáltatásoknak. Ezt tapasztalhattuk meg az elmúlt másfél évben, amikor a könyvtárak hazánkban is új szerepben jelentek meg, és számos innovatív szolgáltatást indítottak.</w:t>
      </w:r>
    </w:p>
    <w:p w:rsidR="002C42B5" w:rsidRPr="002C42B5" w:rsidRDefault="002C42B5" w:rsidP="002C42B5">
      <w:pPr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</w:p>
    <w:p w:rsidR="002C42B5" w:rsidRPr="002C42B5" w:rsidRDefault="002C42B5" w:rsidP="002C42B5">
      <w:pPr>
        <w:suppressAutoHyphens/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  <w:r w:rsidRPr="002C42B5">
        <w:rPr>
          <w:rFonts w:ascii="Garamond" w:eastAsia="Times New Roman" w:hAnsi="Garamond"/>
          <w:sz w:val="26"/>
          <w:szCs w:val="26"/>
          <w:lang w:eastAsia="ar-SA"/>
        </w:rPr>
        <w:t xml:space="preserve">Az MKE 52. Vándorgyűlésén a külföldi vendégekkel és a határon túli magyar kollégákkal együtt közel hétszáz szakember vesz részt a szakma minden területéről. A kétnapos </w:t>
      </w:r>
      <w:hyperlink r:id="rId9" w:history="1">
        <w:r w:rsidRPr="002C42B5">
          <w:rPr>
            <w:rFonts w:ascii="Garamond" w:eastAsia="Times New Roman" w:hAnsi="Garamond"/>
            <w:color w:val="0563C1" w:themeColor="hyperlink"/>
            <w:sz w:val="26"/>
            <w:szCs w:val="26"/>
            <w:u w:val="single"/>
            <w:lang w:eastAsia="ar-SA"/>
          </w:rPr>
          <w:t>programsorozat nyitónapján</w:t>
        </w:r>
      </w:hyperlink>
      <w:r w:rsidRPr="002C42B5">
        <w:rPr>
          <w:rFonts w:ascii="Garamond" w:eastAsia="Times New Roman" w:hAnsi="Garamond"/>
          <w:sz w:val="26"/>
          <w:szCs w:val="26"/>
          <w:lang w:eastAsia="ar-SA"/>
        </w:rPr>
        <w:t xml:space="preserve"> többek között előadást tart Glória Pérez-Salmerón, a Könyvtári Egyesületek és Szervezetek Nemzetközi Szövetsége (IFLA) korábbi elnöke (2017–2019) és Rózsa Dávid, az OSZK főigazgatója. </w:t>
      </w:r>
      <w:r w:rsidRPr="002C42B5">
        <w:rPr>
          <w:rFonts w:ascii="Garamond" w:eastAsiaTheme="minorHAnsi" w:hAnsi="Garamond"/>
          <w:sz w:val="26"/>
          <w:szCs w:val="26"/>
        </w:rPr>
        <w:t xml:space="preserve">A rendezvényen közel száz szakmai előadással, workshoppal várják a szervezők a résztvevőket a legaktuálisabb és legfontosabb könyvtárszakmai kérdéskörökben, kiegészítve számos érdekes kulturális és szabadidős programmal. </w:t>
      </w:r>
      <w:r w:rsidRPr="002C42B5">
        <w:rPr>
          <w:rFonts w:ascii="Garamond" w:eastAsia="Times New Roman" w:hAnsi="Garamond"/>
          <w:sz w:val="26"/>
          <w:szCs w:val="26"/>
          <w:lang w:eastAsia="ar-SA"/>
        </w:rPr>
        <w:t>A konferencián átadásra kerülnek a következő díjak, kitüntetések: Fitz József könyvdíj, Magyar Könyvtárosok Egyesülete-emlékérem, Az Év Fiatal Könyvtárosa díj, Füzéki István-emlékérem, Kertész Gyula-díj.</w:t>
      </w:r>
    </w:p>
    <w:p w:rsidR="002C42B5" w:rsidRPr="002C42B5" w:rsidRDefault="002C42B5" w:rsidP="002C42B5">
      <w:pPr>
        <w:suppressAutoHyphens/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</w:p>
    <w:p w:rsidR="002C42B5" w:rsidRPr="002C42B5" w:rsidRDefault="002C42B5" w:rsidP="002C42B5">
      <w:pPr>
        <w:suppressAutoHyphens/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  <w:r w:rsidRPr="002C42B5">
        <w:rPr>
          <w:rFonts w:ascii="Garamond" w:eastAsiaTheme="minorHAnsi" w:hAnsi="Garamond"/>
          <w:sz w:val="26"/>
          <w:szCs w:val="26"/>
        </w:rPr>
        <w:t xml:space="preserve">A vándorgyűlés minden programján ingyenesen vehetnek részt az érdeklődök, de a részvétel regisztrációhoz kötött.  </w:t>
      </w:r>
    </w:p>
    <w:p w:rsidR="002C42B5" w:rsidRPr="002C42B5" w:rsidRDefault="002C42B5" w:rsidP="002C42B5">
      <w:pPr>
        <w:suppressAutoHyphens/>
        <w:spacing w:after="0" w:line="240" w:lineRule="auto"/>
        <w:jc w:val="both"/>
        <w:rPr>
          <w:rFonts w:ascii="Garamond" w:eastAsiaTheme="minorHAnsi" w:hAnsi="Garamond"/>
          <w:sz w:val="26"/>
          <w:szCs w:val="26"/>
        </w:rPr>
      </w:pPr>
    </w:p>
    <w:p w:rsidR="002C42B5" w:rsidRPr="002C42B5" w:rsidRDefault="002C42B5" w:rsidP="002C42B5">
      <w:pPr>
        <w:widowControl w:val="0"/>
        <w:suppressAutoHyphens/>
        <w:spacing w:after="0" w:line="240" w:lineRule="auto"/>
        <w:jc w:val="both"/>
        <w:rPr>
          <w:rFonts w:ascii="Garamond" w:eastAsia="SimSun" w:hAnsi="Garamond" w:cs="Arial"/>
          <w:sz w:val="26"/>
          <w:szCs w:val="26"/>
          <w:lang w:eastAsia="hi-IN" w:bidi="hi-IN"/>
        </w:rPr>
      </w:pPr>
      <w:r w:rsidRPr="002C42B5">
        <w:rPr>
          <w:rFonts w:ascii="Garamond" w:eastAsia="SimSun" w:hAnsi="Garamond"/>
          <w:sz w:val="26"/>
          <w:szCs w:val="26"/>
          <w:lang w:eastAsia="hi-IN" w:bidi="hi-IN"/>
        </w:rPr>
        <w:t xml:space="preserve">A rendezvény </w:t>
      </w:r>
      <w:r w:rsidRPr="002C42B5">
        <w:rPr>
          <w:rFonts w:ascii="Garamond" w:eastAsia="SimSun" w:hAnsi="Garamond" w:cs="Arial"/>
          <w:sz w:val="26"/>
          <w:szCs w:val="26"/>
          <w:lang w:eastAsia="hi-IN" w:bidi="hi-IN"/>
        </w:rPr>
        <w:t xml:space="preserve">fő támogatója az Emberi Erőforrások Minisztériuma és a Nemzeti Kulturális Alap. </w:t>
      </w:r>
    </w:p>
    <w:p w:rsidR="002C42B5" w:rsidRPr="002C42B5" w:rsidRDefault="002C42B5" w:rsidP="002C42B5">
      <w:pPr>
        <w:widowControl w:val="0"/>
        <w:suppressAutoHyphens/>
        <w:spacing w:after="0" w:line="240" w:lineRule="auto"/>
        <w:jc w:val="both"/>
        <w:rPr>
          <w:rFonts w:ascii="Garamond" w:eastAsia="SimSun" w:hAnsi="Garamond" w:cs="Arial"/>
          <w:sz w:val="26"/>
          <w:szCs w:val="26"/>
          <w:lang w:eastAsia="hi-IN" w:bidi="hi-IN"/>
        </w:rPr>
      </w:pPr>
    </w:p>
    <w:p w:rsidR="002C42B5" w:rsidRPr="002C42B5" w:rsidRDefault="002C42B5" w:rsidP="002C42B5">
      <w:pPr>
        <w:widowControl w:val="0"/>
        <w:suppressAutoHyphens/>
        <w:spacing w:after="0" w:line="240" w:lineRule="auto"/>
        <w:jc w:val="both"/>
        <w:rPr>
          <w:rFonts w:ascii="Garamond" w:eastAsia="SimSun" w:hAnsi="Garamond" w:cs="Mangal"/>
          <w:sz w:val="26"/>
          <w:szCs w:val="26"/>
          <w:lang w:eastAsia="hi-IN" w:bidi="hi-IN"/>
        </w:rPr>
      </w:pPr>
      <w:r w:rsidRPr="002C42B5">
        <w:rPr>
          <w:rFonts w:ascii="Garamond" w:eastAsia="SimSun" w:hAnsi="Garamond" w:cs="Arial"/>
          <w:sz w:val="26"/>
          <w:szCs w:val="26"/>
          <w:lang w:eastAsia="hi-IN" w:bidi="hi-IN"/>
        </w:rPr>
        <w:t xml:space="preserve">Honlap: </w:t>
      </w:r>
      <w:hyperlink r:id="rId10" w:history="1">
        <w:r w:rsidRPr="002C42B5">
          <w:rPr>
            <w:rFonts w:ascii="Garamond" w:eastAsia="SimSun" w:hAnsi="Garamond" w:cs="Arial"/>
            <w:color w:val="0563C1" w:themeColor="hyperlink"/>
            <w:sz w:val="26"/>
            <w:szCs w:val="26"/>
            <w:u w:val="single"/>
            <w:lang w:eastAsia="hi-IN" w:bidi="hi-IN"/>
          </w:rPr>
          <w:t>https://vandorgyules.oszk.hu/</w:t>
        </w:r>
      </w:hyperlink>
      <w:r w:rsidRPr="002C42B5">
        <w:rPr>
          <w:rFonts w:ascii="Garamond" w:eastAsia="SimSun" w:hAnsi="Garamond" w:cs="Arial"/>
          <w:sz w:val="26"/>
          <w:szCs w:val="26"/>
          <w:lang w:eastAsia="hi-IN" w:bidi="hi-IN"/>
        </w:rPr>
        <w:t>; to</w:t>
      </w:r>
      <w:r w:rsidRPr="002C42B5">
        <w:rPr>
          <w:rFonts w:ascii="Garamond" w:eastAsia="SimSun" w:hAnsi="Garamond"/>
          <w:sz w:val="26"/>
          <w:szCs w:val="26"/>
          <w:lang w:eastAsia="hi-IN" w:bidi="hi-IN"/>
        </w:rPr>
        <w:t xml:space="preserve">vábbi információ a sajtó képviselői számára: </w:t>
      </w:r>
      <w:hyperlink r:id="rId11" w:history="1">
        <w:r w:rsidRPr="002C42B5">
          <w:rPr>
            <w:rFonts w:ascii="Garamond" w:eastAsia="SimSun" w:hAnsi="Garamond" w:cs="Mangal"/>
            <w:color w:val="0563C1" w:themeColor="hyperlink"/>
            <w:sz w:val="26"/>
            <w:szCs w:val="26"/>
            <w:u w:val="single"/>
            <w:lang w:eastAsia="hi-IN" w:bidi="hi-IN"/>
          </w:rPr>
          <w:t>press@oszk.hu</w:t>
        </w:r>
      </w:hyperlink>
      <w:r w:rsidRPr="002C42B5">
        <w:rPr>
          <w:rFonts w:ascii="Garamond" w:eastAsia="SimSun" w:hAnsi="Garamond" w:cs="Mangal"/>
          <w:sz w:val="26"/>
          <w:szCs w:val="26"/>
          <w:lang w:eastAsia="hi-IN" w:bidi="hi-IN"/>
        </w:rPr>
        <w:t xml:space="preserve"> </w:t>
      </w:r>
      <w:r w:rsidRPr="002C42B5">
        <w:rPr>
          <w:rFonts w:ascii="Garamond" w:eastAsia="SimSun" w:hAnsi="Garamond"/>
          <w:color w:val="0563C1" w:themeColor="hyperlink"/>
          <w:sz w:val="26"/>
          <w:szCs w:val="26"/>
          <w:u w:val="single"/>
          <w:lang w:eastAsia="hi-IN" w:bidi="hi-IN"/>
        </w:rPr>
        <w:t xml:space="preserve"> </w:t>
      </w:r>
    </w:p>
    <w:p w:rsidR="00CB696F" w:rsidRPr="002C42B5" w:rsidRDefault="00CB696F" w:rsidP="00CB696F">
      <w:pPr>
        <w:spacing w:after="0" w:line="240" w:lineRule="auto"/>
        <w:jc w:val="center"/>
        <w:rPr>
          <w:rFonts w:ascii="Garamond" w:eastAsia="Times New Roman" w:hAnsi="Garamond"/>
          <w:b/>
          <w:bCs/>
          <w:sz w:val="26"/>
          <w:szCs w:val="26"/>
        </w:rPr>
      </w:pPr>
    </w:p>
    <w:p w:rsidR="00713B3A" w:rsidRPr="002945EE" w:rsidRDefault="00995D71" w:rsidP="002945EE">
      <w:pPr>
        <w:spacing w:after="160" w:line="252" w:lineRule="auto"/>
        <w:jc w:val="both"/>
        <w:rPr>
          <w:rFonts w:ascii="Garamond" w:eastAsiaTheme="minorHAnsi" w:hAnsi="Garamond" w:cstheme="minorBidi"/>
          <w:sz w:val="28"/>
          <w:szCs w:val="28"/>
        </w:rPr>
      </w:pPr>
    </w:p>
    <w:sectPr w:rsidR="00713B3A" w:rsidRPr="002945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D71" w:rsidRDefault="00995D71" w:rsidP="00361F0F">
      <w:pPr>
        <w:spacing w:after="0" w:line="240" w:lineRule="auto"/>
      </w:pPr>
      <w:r>
        <w:separator/>
      </w:r>
    </w:p>
  </w:endnote>
  <w:endnote w:type="continuationSeparator" w:id="0">
    <w:p w:rsidR="00995D71" w:rsidRDefault="00995D71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0BA" w:rsidRDefault="002420B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954BCB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Tér 4-5-6.</w:t>
    </w:r>
  </w:p>
  <w:p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>o</w:t>
    </w:r>
    <w:r w:rsidR="00274A8C">
      <w:rPr>
        <w:rFonts w:asciiTheme="majorHAnsi" w:hAnsiTheme="majorHAnsi" w:cstheme="majorHAnsi"/>
        <w:color w:val="44546A" w:themeColor="text2"/>
        <w:sz w:val="18"/>
        <w:szCs w:val="18"/>
      </w:rPr>
      <w:t>n: (1) 224-3700, (20) 224-3700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, E-mail:</w:t>
    </w:r>
    <w:r w:rsidR="00867CED">
      <w:rPr>
        <w:rFonts w:asciiTheme="majorHAnsi" w:hAnsiTheme="majorHAnsi" w:cstheme="majorHAnsi"/>
        <w:color w:val="44546A" w:themeColor="text2"/>
        <w:sz w:val="18"/>
        <w:szCs w:val="18"/>
      </w:rPr>
      <w:t xml:space="preserve"> 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press@oszk.</w:t>
    </w:r>
    <w:r w:rsidR="002420BA">
      <w:rPr>
        <w:rFonts w:asciiTheme="majorHAnsi" w:hAnsiTheme="majorHAnsi" w:cstheme="majorHAnsi"/>
        <w:color w:val="44546A" w:themeColor="text2"/>
        <w:sz w:val="18"/>
        <w:szCs w:val="18"/>
      </w:rPr>
      <w:t>h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u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0BA" w:rsidRDefault="002420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D71" w:rsidRDefault="00995D71" w:rsidP="00361F0F">
      <w:pPr>
        <w:spacing w:after="0" w:line="240" w:lineRule="auto"/>
      </w:pPr>
      <w:r>
        <w:separator/>
      </w:r>
    </w:p>
  </w:footnote>
  <w:footnote w:type="continuationSeparator" w:id="0">
    <w:p w:rsidR="00995D71" w:rsidRDefault="00995D71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0BA" w:rsidRDefault="002420B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 w:rsidP="00860464">
    <w:pPr>
      <w:pStyle w:val="lfej"/>
      <w:tabs>
        <w:tab w:val="left" w:pos="270"/>
      </w:tabs>
    </w:pPr>
    <w:r>
      <w:tab/>
    </w:r>
    <w:r w:rsidR="00860464">
      <w:tab/>
    </w:r>
    <w:r w:rsidR="007B7D0D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0BA" w:rsidRDefault="002420B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A05BA"/>
    <w:multiLevelType w:val="hybridMultilevel"/>
    <w:tmpl w:val="A424922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C94585"/>
    <w:multiLevelType w:val="hybridMultilevel"/>
    <w:tmpl w:val="3446C890"/>
    <w:lvl w:ilvl="0" w:tplc="BA444A3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B66C7"/>
    <w:multiLevelType w:val="hybridMultilevel"/>
    <w:tmpl w:val="7C925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313EA"/>
    <w:multiLevelType w:val="hybridMultilevel"/>
    <w:tmpl w:val="3EF6C2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44D92"/>
    <w:rsid w:val="00060279"/>
    <w:rsid w:val="00072B8C"/>
    <w:rsid w:val="0008531C"/>
    <w:rsid w:val="000B1BDB"/>
    <w:rsid w:val="000C7808"/>
    <w:rsid w:val="000F198E"/>
    <w:rsid w:val="000F2786"/>
    <w:rsid w:val="00161429"/>
    <w:rsid w:val="00174632"/>
    <w:rsid w:val="00195EF1"/>
    <w:rsid w:val="001B564F"/>
    <w:rsid w:val="00233B38"/>
    <w:rsid w:val="002420BA"/>
    <w:rsid w:val="00256247"/>
    <w:rsid w:val="00256F2E"/>
    <w:rsid w:val="00274A8C"/>
    <w:rsid w:val="002945EE"/>
    <w:rsid w:val="002B7532"/>
    <w:rsid w:val="002B7DFF"/>
    <w:rsid w:val="002C42B5"/>
    <w:rsid w:val="00301578"/>
    <w:rsid w:val="00303184"/>
    <w:rsid w:val="003236FD"/>
    <w:rsid w:val="00361F0F"/>
    <w:rsid w:val="003772D8"/>
    <w:rsid w:val="0038677E"/>
    <w:rsid w:val="003C0C5D"/>
    <w:rsid w:val="004056B3"/>
    <w:rsid w:val="00410E1A"/>
    <w:rsid w:val="004273F7"/>
    <w:rsid w:val="0048722A"/>
    <w:rsid w:val="004C7081"/>
    <w:rsid w:val="004F17D0"/>
    <w:rsid w:val="00500220"/>
    <w:rsid w:val="005B10D5"/>
    <w:rsid w:val="005D3C56"/>
    <w:rsid w:val="005E5753"/>
    <w:rsid w:val="00666439"/>
    <w:rsid w:val="006F0EC1"/>
    <w:rsid w:val="007366F6"/>
    <w:rsid w:val="00753E86"/>
    <w:rsid w:val="00765C6C"/>
    <w:rsid w:val="00771DEB"/>
    <w:rsid w:val="007769AE"/>
    <w:rsid w:val="007B7D0D"/>
    <w:rsid w:val="007F0418"/>
    <w:rsid w:val="00834CC3"/>
    <w:rsid w:val="00860464"/>
    <w:rsid w:val="00867CED"/>
    <w:rsid w:val="00895297"/>
    <w:rsid w:val="008B6E2A"/>
    <w:rsid w:val="008D4A6B"/>
    <w:rsid w:val="00911C08"/>
    <w:rsid w:val="00934D35"/>
    <w:rsid w:val="0093607E"/>
    <w:rsid w:val="009400B0"/>
    <w:rsid w:val="00954BCB"/>
    <w:rsid w:val="00993764"/>
    <w:rsid w:val="00995D71"/>
    <w:rsid w:val="009A6268"/>
    <w:rsid w:val="00A073F3"/>
    <w:rsid w:val="00A1030F"/>
    <w:rsid w:val="00B5283D"/>
    <w:rsid w:val="00B904C8"/>
    <w:rsid w:val="00BA418E"/>
    <w:rsid w:val="00BC2F98"/>
    <w:rsid w:val="00C42D4B"/>
    <w:rsid w:val="00C56966"/>
    <w:rsid w:val="00C6638F"/>
    <w:rsid w:val="00C864FB"/>
    <w:rsid w:val="00C91261"/>
    <w:rsid w:val="00CA2726"/>
    <w:rsid w:val="00CB6727"/>
    <w:rsid w:val="00CB696F"/>
    <w:rsid w:val="00D13BA4"/>
    <w:rsid w:val="00D21D6D"/>
    <w:rsid w:val="00D24387"/>
    <w:rsid w:val="00D3690D"/>
    <w:rsid w:val="00D476B3"/>
    <w:rsid w:val="00DD3E58"/>
    <w:rsid w:val="00DD5BCC"/>
    <w:rsid w:val="00EB0A74"/>
    <w:rsid w:val="00ED36AF"/>
    <w:rsid w:val="00EE20BE"/>
    <w:rsid w:val="00EE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018CD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5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20"/>
    <w:qFormat/>
    <w:rsid w:val="001B564F"/>
    <w:rPr>
      <w:i/>
      <w:iCs/>
    </w:rPr>
  </w:style>
  <w:style w:type="character" w:styleId="Kiemels2">
    <w:name w:val="Strong"/>
    <w:basedOn w:val="Bekezdsalapbettpusa"/>
    <w:uiPriority w:val="22"/>
    <w:qFormat/>
    <w:rsid w:val="0048722A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072B8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2B8C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2B8C"/>
    <w:rPr>
      <w:sz w:val="20"/>
      <w:szCs w:val="20"/>
    </w:rPr>
  </w:style>
  <w:style w:type="paragraph" w:styleId="NormlWeb">
    <w:name w:val="Normal (Web)"/>
    <w:basedOn w:val="Norml"/>
    <w:uiPriority w:val="99"/>
    <w:unhideWhenUsed/>
    <w:rsid w:val="009937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93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ndorgyules.oszk.hu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@oszk.h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andorgyules.oszk.h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andorgyules.oszk.hu/szakmai-programok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25988-9508-4FE1-9C6D-C7939BADF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3</cp:revision>
  <cp:lastPrinted>2020-07-09T07:58:00Z</cp:lastPrinted>
  <dcterms:created xsi:type="dcterms:W3CDTF">2021-07-06T13:12:00Z</dcterms:created>
  <dcterms:modified xsi:type="dcterms:W3CDTF">2021-07-06T13:13:00Z</dcterms:modified>
</cp:coreProperties>
</file>